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widowControl w:val="fals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widowControl w:val="false"/>
              <w:jc w:val="center"/>
              <w:rPr/>
            </w:pPr>
            <w:r>
              <w:rPr>
                <w:sz w:val="48"/>
              </w:rPr>
              <w:t>Приказ Минтруда Кузбасса от 07.05.2025 N 108</w:t>
              <w:br/>
              <w:t>"Об утверждении Административного регламента Министерства труда и социальной защиты Кузбасса по предоставлению государственной услуги "Предоставление субсидий на оплату жилого помещения и коммунальных услуг"</w:t>
            </w:r>
          </w:p>
        </w:tc>
      </w:tr>
      <w:tr>
        <w:trPr>
          <w:trHeight w:val="3031" w:hRule="exact"/>
        </w:trPr>
        <w:tc>
          <w:tcPr>
            <w:tcW w:w="10716" w:type="dxa"/>
            <w:tcBorders/>
            <w:vAlign w:val="center"/>
          </w:tcPr>
          <w:p>
            <w:pPr>
              <w:pStyle w:val="ConsPlusTitlePage"/>
              <w:widowControl w:val="false"/>
              <w:jc w:val="center"/>
              <w:rPr/>
            </w:pPr>
            <w:r>
              <w:rPr>
                <w:sz w:val="28"/>
              </w:rPr>
              <w:t xml:space="preserve">Документ предоставлен </w:t>
            </w:r>
            <w:hyperlink r:id="rId3" w:tgtFrame="Ссылка на КонсультантПлюс">
              <w:r>
                <w:rPr>
                  <w:b/>
                  <w:color w:val="0000FF"/>
                  <w:sz w:val="28"/>
                </w:rPr>
                <w:t>КонсультантПлюс</w:t>
                <w:br/>
                <w:br/>
              </w:r>
            </w:hyperlink>
            <w:hyperlink r:id="rId4" w:tgtFrame="Ссылка на КонсультантПлюс">
              <w:r>
                <w:rPr>
                  <w:b/>
                  <w:color w:val="0000FF"/>
                  <w:sz w:val="28"/>
                </w:rPr>
                <w:t>www.consultant.ru</w:t>
              </w:r>
            </w:hyperlink>
            <w:r>
              <w:rPr>
                <w:sz w:val="28"/>
              </w:rPr>
              <w:br/>
              <w:br/>
              <w:t>Дата сохранения: 16.05.2025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p>
      <w:pPr>
        <w:pStyle w:val="ConsPlusTitle"/>
        <w:numPr>
          <w:ilvl w:val="0"/>
          <w:numId w:val="0"/>
        </w:numPr>
        <w:jc w:val="center"/>
        <w:outlineLvl w:val="0"/>
        <w:rPr/>
      </w:pPr>
      <w:r>
        <w:rPr>
          <w:sz w:val="24"/>
        </w:rPr>
        <w:t>МИНИСТЕРСТВО ТРУДА И СОЦИАЛЬНОЙ ЗАЩИТЫ КУЗБАССА</w:t>
      </w:r>
    </w:p>
    <w:p>
      <w:pPr>
        <w:pStyle w:val="ConsPlusTitle"/>
        <w:ind w:firstLine="540"/>
        <w:jc w:val="both"/>
        <w:rPr/>
      </w:pPr>
      <w:r>
        <w:rPr/>
      </w:r>
    </w:p>
    <w:p>
      <w:pPr>
        <w:pStyle w:val="ConsPlusTitle"/>
        <w:jc w:val="center"/>
        <w:rPr/>
      </w:pPr>
      <w:r>
        <w:rPr>
          <w:sz w:val="24"/>
        </w:rPr>
        <w:t>ПРИКАЗ</w:t>
      </w:r>
    </w:p>
    <w:p>
      <w:pPr>
        <w:pStyle w:val="ConsPlusTitle"/>
        <w:jc w:val="center"/>
        <w:rPr/>
      </w:pPr>
      <w:r>
        <w:rPr>
          <w:sz w:val="24"/>
        </w:rPr>
        <w:t>от 7 мая 2025 г. N 108</w:t>
      </w:r>
    </w:p>
    <w:p>
      <w:pPr>
        <w:pStyle w:val="ConsPlusTitle"/>
        <w:ind w:firstLine="540"/>
        <w:jc w:val="both"/>
        <w:rPr/>
      </w:pPr>
      <w:r>
        <w:rPr/>
      </w:r>
    </w:p>
    <w:p>
      <w:pPr>
        <w:pStyle w:val="ConsPlusTitle"/>
        <w:jc w:val="center"/>
        <w:rPr/>
      </w:pPr>
      <w:r>
        <w:rPr>
          <w:sz w:val="24"/>
        </w:rPr>
        <w:t>ОБ УТВЕРЖДЕНИИ АДМИНИСТРАТИВНОГО РЕГЛАМЕНТА МИНИСТЕРСТВА</w:t>
      </w:r>
    </w:p>
    <w:p>
      <w:pPr>
        <w:pStyle w:val="ConsPlusTitle"/>
        <w:jc w:val="center"/>
        <w:rPr/>
      </w:pPr>
      <w:r>
        <w:rPr>
          <w:sz w:val="24"/>
        </w:rPr>
        <w:t>ТРУДА И СОЦИАЛЬНОЙ ЗАЩИТЫ КУЗБАССА ПО ПРЕДОСТАВЛЕНИЮ</w:t>
      </w:r>
    </w:p>
    <w:p>
      <w:pPr>
        <w:pStyle w:val="ConsPlusTitle"/>
        <w:jc w:val="center"/>
        <w:rPr/>
      </w:pPr>
      <w:r>
        <w:rPr>
          <w:sz w:val="24"/>
        </w:rPr>
        <w:t>ГОСУДАРСТВЕННОЙ УСЛУГИ "ПРЕДОСТАВЛЕНИЕ СУБСИДИЙ НА ОПЛАТУ</w:t>
      </w:r>
    </w:p>
    <w:p>
      <w:pPr>
        <w:pStyle w:val="ConsPlusTitle"/>
        <w:jc w:val="center"/>
        <w:rPr/>
      </w:pPr>
      <w:r>
        <w:rPr>
          <w:sz w:val="24"/>
        </w:rPr>
        <w:t>ЖИЛОГО ПОМЕЩЕНИЯ И КОММУНАЛЬНЫХ УСЛУГ"</w:t>
      </w:r>
    </w:p>
    <w:p>
      <w:pPr>
        <w:pStyle w:val="ConsPlusNormal"/>
        <w:jc w:val="both"/>
        <w:rPr/>
      </w:pPr>
      <w:r>
        <w:rPr/>
      </w:r>
    </w:p>
    <w:p>
      <w:pPr>
        <w:pStyle w:val="ConsPlusNormal"/>
        <w:ind w:firstLine="540"/>
        <w:jc w:val="both"/>
        <w:rPr/>
      </w:pPr>
      <w:r>
        <w:rPr>
          <w:sz w:val="24"/>
        </w:rPr>
        <w:t xml:space="preserve">В соответствии с Федеральным </w:t>
      </w:r>
      <w:hyperlink r:id="rId5" w:tgtFrame="Федеральный закон от 27.07.2010 N 210-ФЗ (ред. от 28.12.2024) Об организации предоставления государственных и муниципальных услуг">
        <w:r>
          <w:rPr>
            <w:color w:val="0000FF"/>
            <w:sz w:val="24"/>
          </w:rPr>
          <w:t>законом</w:t>
        </w:r>
      </w:hyperlink>
      <w:r>
        <w:rPr>
          <w:sz w:val="24"/>
        </w:rPr>
        <w:t xml:space="preserve"> от 27.07.2010 N 210-ФЗ "Об организации предоставления государственных и муниципальных услуг" приказываю:</w:t>
      </w:r>
    </w:p>
    <w:p>
      <w:pPr>
        <w:pStyle w:val="ConsPlusNormal"/>
        <w:jc w:val="both"/>
        <w:rPr/>
      </w:pPr>
      <w:r>
        <w:rPr/>
      </w:r>
    </w:p>
    <w:p>
      <w:pPr>
        <w:pStyle w:val="ConsPlusNormal"/>
        <w:ind w:firstLine="540"/>
        <w:jc w:val="both"/>
        <w:rPr/>
      </w:pPr>
      <w:r>
        <w:rPr>
          <w:sz w:val="24"/>
        </w:rPr>
        <w:t xml:space="preserve">1. Утвердить прилагаемый Административный </w:t>
      </w:r>
      <w:hyperlink w:anchor="P31" w:tgtFrame="АДМИНИСТРАТИВНЫЙ РЕГЛАМЕНТ">
        <w:r>
          <w:rPr>
            <w:color w:val="0000FF"/>
            <w:sz w:val="24"/>
          </w:rPr>
          <w:t>регламент</w:t>
        </w:r>
      </w:hyperlink>
      <w:r>
        <w:rPr>
          <w:sz w:val="24"/>
        </w:rPr>
        <w:t xml:space="preserve"> Министерства труда и социальной защиты Кузбасса по предоставлению государственной услуги "Предоставление субсидий на оплату жилого помещения и коммунальных услуг".</w:t>
      </w:r>
    </w:p>
    <w:p>
      <w:pPr>
        <w:pStyle w:val="ConsPlusNormal"/>
        <w:spacing w:before="240" w:after="0"/>
        <w:ind w:firstLine="540"/>
        <w:jc w:val="both"/>
        <w:rPr/>
      </w:pPr>
      <w:r>
        <w:rPr>
          <w:sz w:val="24"/>
        </w:rPr>
        <w:t xml:space="preserve">2. Признать утратившим силу </w:t>
      </w:r>
      <w:hyperlink r:id="rId6" w:tgtFrame="Приказ Министерства социальной защиты населения Кузбасса от 30.12.2021 N 305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
        <w:r>
          <w:rPr>
            <w:color w:val="0000FF"/>
            <w:sz w:val="24"/>
          </w:rPr>
          <w:t>приказ</w:t>
        </w:r>
      </w:hyperlink>
      <w:r>
        <w:rPr>
          <w:sz w:val="24"/>
        </w:rPr>
        <w:t xml:space="preserve"> Министерства социальной защиты населения Кузбасса от 30.12.2021 N 305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pPr>
        <w:pStyle w:val="ConsPlusNormal"/>
        <w:spacing w:before="240" w:after="0"/>
        <w:ind w:firstLine="540"/>
        <w:jc w:val="both"/>
        <w:rPr/>
      </w:pPr>
      <w:r>
        <w:rPr>
          <w:sz w:val="24"/>
        </w:rPr>
        <w:t>3. Государственному казенному учреждению "Центр социальных выплат и информатизации Министерства труда и социальной защиты Кузбасса" обеспечить размещение настоящего приказа в сетевом издании "Электронный бюллетень Правительства Кемеровской области - Кузбасса" и на официальном сайте Министерства социальной защиты населения Кузбасса.</w:t>
      </w:r>
    </w:p>
    <w:p>
      <w:pPr>
        <w:pStyle w:val="ConsPlusNormal"/>
        <w:spacing w:before="240" w:after="0"/>
        <w:ind w:firstLine="540"/>
        <w:jc w:val="both"/>
        <w:rPr/>
      </w:pPr>
      <w:r>
        <w:rPr>
          <w:sz w:val="24"/>
        </w:rPr>
        <w:t>4. Контроль за исполнением настоящего приказа оставляю за собой.</w:t>
      </w:r>
    </w:p>
    <w:p>
      <w:pPr>
        <w:pStyle w:val="ConsPlusNormal"/>
        <w:jc w:val="both"/>
        <w:rPr/>
      </w:pPr>
      <w:r>
        <w:rPr/>
      </w:r>
    </w:p>
    <w:p>
      <w:pPr>
        <w:pStyle w:val="ConsPlusNormal"/>
        <w:jc w:val="right"/>
        <w:rPr/>
      </w:pPr>
      <w:r>
        <w:rPr>
          <w:sz w:val="24"/>
        </w:rPr>
        <w:t>И.о. министра</w:t>
      </w:r>
    </w:p>
    <w:p>
      <w:pPr>
        <w:pStyle w:val="ConsPlusNormal"/>
        <w:jc w:val="right"/>
        <w:rPr/>
      </w:pPr>
      <w:r>
        <w:rPr>
          <w:sz w:val="24"/>
        </w:rPr>
        <w:t>Н.С.ЧАЙКА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w:t>
      </w:r>
    </w:p>
    <w:p>
      <w:pPr>
        <w:pStyle w:val="ConsPlusNormal"/>
        <w:jc w:val="right"/>
        <w:rPr/>
      </w:pPr>
      <w:r>
        <w:rPr>
          <w:sz w:val="24"/>
        </w:rPr>
        <w:t>приказом</w:t>
      </w:r>
    </w:p>
    <w:p>
      <w:pPr>
        <w:pStyle w:val="ConsPlusNormal"/>
        <w:jc w:val="right"/>
        <w:rPr/>
      </w:pPr>
      <w:r>
        <w:rPr>
          <w:sz w:val="24"/>
        </w:rPr>
        <w:t>Министерства труда</w:t>
      </w:r>
    </w:p>
    <w:p>
      <w:pPr>
        <w:pStyle w:val="ConsPlusNormal"/>
        <w:jc w:val="right"/>
        <w:rPr/>
      </w:pPr>
      <w:r>
        <w:rPr>
          <w:sz w:val="24"/>
        </w:rPr>
        <w:t>и социальной защиты Кузбасса</w:t>
      </w:r>
    </w:p>
    <w:p>
      <w:pPr>
        <w:pStyle w:val="ConsPlusNormal"/>
        <w:jc w:val="right"/>
        <w:rPr/>
      </w:pPr>
      <w:r>
        <w:rPr>
          <w:sz w:val="24"/>
        </w:rPr>
        <w:t>от 7 мая 2025 г. N 108</w:t>
      </w:r>
    </w:p>
    <w:p>
      <w:pPr>
        <w:pStyle w:val="ConsPlusNormal"/>
        <w:jc w:val="both"/>
        <w:rPr/>
      </w:pPr>
      <w:r>
        <w:rPr/>
      </w:r>
      <w:bookmarkStart w:id="0" w:name="P31"/>
      <w:bookmarkStart w:id="1" w:name="P31"/>
      <w:bookmarkEnd w:id="1"/>
    </w:p>
    <w:p>
      <w:pPr>
        <w:pStyle w:val="ConsPlusTitle"/>
        <w:jc w:val="center"/>
        <w:rPr/>
      </w:pPr>
      <w:bookmarkStart w:id="2" w:name="P31"/>
      <w:bookmarkEnd w:id="2"/>
      <w:r>
        <w:rPr>
          <w:sz w:val="24"/>
        </w:rPr>
        <w:t>АДМИНИСТРАТИВНЫЙ РЕГЛАМЕНТ</w:t>
      </w:r>
    </w:p>
    <w:p>
      <w:pPr>
        <w:pStyle w:val="ConsPlusTitle"/>
        <w:jc w:val="center"/>
        <w:rPr/>
      </w:pPr>
      <w:r>
        <w:rPr>
          <w:sz w:val="24"/>
        </w:rPr>
        <w:t>МИНИСТЕРСТВА ТРУДА И СОЦИАЛЬНОЙ ЗАЩИТЫ КУЗБАССА</w:t>
      </w:r>
    </w:p>
    <w:p>
      <w:pPr>
        <w:pStyle w:val="ConsPlusTitle"/>
        <w:jc w:val="center"/>
        <w:rPr/>
      </w:pPr>
      <w:r>
        <w:rPr>
          <w:sz w:val="24"/>
        </w:rPr>
        <w:t>ПО ПРЕДОСТАВЛЕНИЮ ГОСУДАРСТВЕННОЙ УСЛУГИ "ПРЕДОСТАВЛЕНИЕ</w:t>
      </w:r>
    </w:p>
    <w:p>
      <w:pPr>
        <w:pStyle w:val="ConsPlusTitle"/>
        <w:jc w:val="center"/>
        <w:rPr/>
      </w:pPr>
      <w:r>
        <w:rPr>
          <w:sz w:val="24"/>
        </w:rPr>
        <w:t>СУБСИДИЙ НА ОПЛАТУ ЖИЛОГО ПОМЕЩЕНИЯ И КОММУНАЛЬНЫХ УСЛУГ"</w:t>
      </w:r>
    </w:p>
    <w:p>
      <w:pPr>
        <w:pStyle w:val="ConsPlusNormal"/>
        <w:jc w:val="both"/>
        <w:rPr/>
      </w:pPr>
      <w:r>
        <w:rPr/>
      </w:r>
    </w:p>
    <w:p>
      <w:pPr>
        <w:pStyle w:val="ConsPlusTitle"/>
        <w:numPr>
          <w:ilvl w:val="0"/>
          <w:numId w:val="0"/>
        </w:numPr>
        <w:jc w:val="center"/>
        <w:outlineLvl w:val="1"/>
        <w:rPr/>
      </w:pPr>
      <w:r>
        <w:rPr>
          <w:sz w:val="24"/>
        </w:rPr>
        <w:t>1. Общие положения</w:t>
      </w:r>
    </w:p>
    <w:p>
      <w:pPr>
        <w:pStyle w:val="ConsPlusNormal"/>
        <w:jc w:val="both"/>
        <w:rPr/>
      </w:pPr>
      <w:r>
        <w:rPr/>
      </w:r>
    </w:p>
    <w:p>
      <w:pPr>
        <w:pStyle w:val="ConsPlusTitle"/>
        <w:numPr>
          <w:ilvl w:val="0"/>
          <w:numId w:val="0"/>
        </w:numPr>
        <w:jc w:val="center"/>
        <w:outlineLvl w:val="2"/>
        <w:rPr/>
      </w:pPr>
      <w:r>
        <w:rPr>
          <w:sz w:val="24"/>
        </w:rPr>
        <w:t>1.1. Предмет регулирования регламента</w:t>
      </w:r>
    </w:p>
    <w:p>
      <w:pPr>
        <w:pStyle w:val="ConsPlusNormal"/>
        <w:jc w:val="both"/>
        <w:rPr/>
      </w:pPr>
      <w:r>
        <w:rPr/>
      </w:r>
    </w:p>
    <w:p>
      <w:pPr>
        <w:pStyle w:val="ConsPlusNormal"/>
        <w:ind w:firstLine="540"/>
        <w:jc w:val="both"/>
        <w:rPr/>
      </w:pPr>
      <w:r>
        <w:rPr>
          <w:sz w:val="24"/>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 (далее - регламент) определяет стандарты, сроки и последовательность административных процедур (действий), осуществляемых в процессе предоставления государственной услуги "Предоставление гражданам субсидий на оплату жилого помещения и коммунальных услуг" (далее - Услуга, субсидия).</w:t>
      </w:r>
    </w:p>
    <w:p>
      <w:pPr>
        <w:pStyle w:val="ConsPlusNormal"/>
        <w:spacing w:before="240" w:after="0"/>
        <w:ind w:firstLine="540"/>
        <w:jc w:val="both"/>
        <w:rPr/>
      </w:pPr>
      <w:r>
        <w:rPr>
          <w:sz w:val="24"/>
        </w:rPr>
        <w:t xml:space="preserve">Услуга оказывается в рамках </w:t>
      </w:r>
      <w:hyperlink r:id="rId7"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постановления</w:t>
        </w:r>
      </w:hyperlink>
      <w:r>
        <w:rPr>
          <w:sz w:val="24"/>
        </w:rPr>
        <w:t xml:space="preserve"> Правительства Российской Федерации от 14.12.2005 N 761 "О предоставлении субсидий на оплату жилого помещения и коммунальных услуг" (далее - Правила).</w:t>
      </w:r>
    </w:p>
    <w:p>
      <w:pPr>
        <w:pStyle w:val="ConsPlusNormal"/>
        <w:jc w:val="both"/>
        <w:rPr/>
      </w:pPr>
      <w:r>
        <w:rPr/>
      </w:r>
    </w:p>
    <w:p>
      <w:pPr>
        <w:pStyle w:val="ConsPlusTitle"/>
        <w:numPr>
          <w:ilvl w:val="0"/>
          <w:numId w:val="0"/>
        </w:numPr>
        <w:jc w:val="center"/>
        <w:outlineLvl w:val="2"/>
        <w:rPr/>
      </w:pPr>
      <w:r>
        <w:rPr>
          <w:sz w:val="24"/>
        </w:rPr>
        <w:t>1.2. Круг заявителей</w:t>
      </w:r>
    </w:p>
    <w:p>
      <w:pPr>
        <w:pStyle w:val="ConsPlusNormal"/>
        <w:jc w:val="both"/>
        <w:rPr/>
      </w:pPr>
      <w:r>
        <w:rPr/>
      </w:r>
    </w:p>
    <w:p>
      <w:pPr>
        <w:pStyle w:val="ConsPlusNormal"/>
        <w:ind w:firstLine="540"/>
        <w:jc w:val="both"/>
        <w:rPr/>
      </w:pPr>
      <w:r>
        <w:rPr>
          <w:sz w:val="24"/>
        </w:rPr>
        <w:t xml:space="preserve">1.2.1. Получателями Услуги являются граждане Российской Федерации и иностранные граждане, если это предусмотрено международными договорами Российской Федерации, из числа граждан, указанных </w:t>
      </w:r>
      <w:hyperlink r:id="rId8"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пунктах 3</w:t>
        </w:r>
      </w:hyperlink>
      <w:r>
        <w:rPr>
          <w:sz w:val="24"/>
        </w:rPr>
        <w:t xml:space="preserve">, </w:t>
      </w:r>
      <w:hyperlink r:id="rId9"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5</w:t>
        </w:r>
      </w:hyperlink>
      <w:r>
        <w:rPr>
          <w:sz w:val="24"/>
        </w:rPr>
        <w:t xml:space="preserve"> Правил (далее - заявители).</w:t>
      </w:r>
    </w:p>
    <w:p>
      <w:pPr>
        <w:pStyle w:val="ConsPlusNormal"/>
        <w:spacing w:before="240" w:after="0"/>
        <w:ind w:firstLine="540"/>
        <w:jc w:val="both"/>
        <w:rPr/>
      </w:pPr>
      <w:r>
        <w:rPr>
          <w:sz w:val="24"/>
        </w:rPr>
        <w:t>1.2.2. От имени заявителя может обратиться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pPr>
        <w:pStyle w:val="ConsPlusNormal"/>
        <w:spacing w:before="240" w:after="0"/>
        <w:ind w:firstLine="540"/>
        <w:jc w:val="both"/>
        <w:rPr/>
      </w:pPr>
      <w:r>
        <w:rPr>
          <w:sz w:val="24"/>
        </w:rPr>
        <w:t xml:space="preserve">1.2.3.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региональный портал), на официальном сайте органа, уполномоченного органом местного самоуправления на определение права граждан на субсидии на оплату жилого помещения и коммунальных услуг, установленные Жилищным </w:t>
      </w:r>
      <w:hyperlink r:id="rId10" w:tgtFrame="&quot;Жилищный кодекс Российской Федерации">
        <w:r>
          <w:rPr>
            <w:color w:val="0000FF"/>
            <w:sz w:val="24"/>
          </w:rPr>
          <w:t>кодексом</w:t>
        </w:r>
      </w:hyperlink>
      <w:r>
        <w:rPr>
          <w:sz w:val="24"/>
        </w:rPr>
        <w:t xml:space="preserve"> Российской Федерации, их назначение, в информационно-телекоммуникационной сети "Интернет" (далее соответственно - официальный сайт органа, орган социальной защиты населения).</w:t>
      </w:r>
    </w:p>
    <w:p>
      <w:pPr>
        <w:pStyle w:val="ConsPlusNormal"/>
        <w:jc w:val="both"/>
        <w:rPr/>
      </w:pPr>
      <w:r>
        <w:rPr/>
      </w:r>
    </w:p>
    <w:p>
      <w:pPr>
        <w:pStyle w:val="ConsPlusTitle"/>
        <w:numPr>
          <w:ilvl w:val="0"/>
          <w:numId w:val="0"/>
        </w:numPr>
        <w:jc w:val="center"/>
        <w:outlineLvl w:val="1"/>
        <w:rPr/>
      </w:pPr>
      <w:r>
        <w:rPr>
          <w:sz w:val="24"/>
        </w:rPr>
        <w:t>2. Стандарт предоставления Услуги</w:t>
      </w:r>
    </w:p>
    <w:p>
      <w:pPr>
        <w:pStyle w:val="ConsPlusNormal"/>
        <w:jc w:val="both"/>
        <w:rPr/>
      </w:pPr>
      <w:r>
        <w:rPr/>
      </w:r>
    </w:p>
    <w:p>
      <w:pPr>
        <w:pStyle w:val="ConsPlusTitle"/>
        <w:numPr>
          <w:ilvl w:val="0"/>
          <w:numId w:val="0"/>
        </w:numPr>
        <w:jc w:val="center"/>
        <w:outlineLvl w:val="2"/>
        <w:rPr/>
      </w:pPr>
      <w:r>
        <w:rPr>
          <w:sz w:val="24"/>
        </w:rPr>
        <w:t>2.1. Наименование Услуги</w:t>
      </w:r>
    </w:p>
    <w:p>
      <w:pPr>
        <w:pStyle w:val="ConsPlusNormal"/>
        <w:jc w:val="both"/>
        <w:rPr/>
      </w:pPr>
      <w:r>
        <w:rPr/>
      </w:r>
    </w:p>
    <w:p>
      <w:pPr>
        <w:pStyle w:val="ConsPlusNormal"/>
        <w:ind w:firstLine="540"/>
        <w:jc w:val="both"/>
        <w:rPr/>
      </w:pPr>
      <w:r>
        <w:rPr>
          <w:sz w:val="24"/>
        </w:rPr>
        <w:t>Государственная услуга "Предоставление гражданам субсидий на оплату жилого помещения и коммунальных услуг".</w:t>
      </w:r>
    </w:p>
    <w:p>
      <w:pPr>
        <w:pStyle w:val="ConsPlusNormal"/>
        <w:jc w:val="both"/>
        <w:rPr/>
      </w:pPr>
      <w:r>
        <w:rPr/>
      </w:r>
    </w:p>
    <w:p>
      <w:pPr>
        <w:pStyle w:val="ConsPlusTitle"/>
        <w:numPr>
          <w:ilvl w:val="0"/>
          <w:numId w:val="0"/>
        </w:numPr>
        <w:jc w:val="center"/>
        <w:outlineLvl w:val="2"/>
        <w:rPr/>
      </w:pPr>
      <w:r>
        <w:rPr>
          <w:sz w:val="24"/>
        </w:rPr>
        <w:t>2.2. Наименование органа, предоставляющего Услугу</w:t>
      </w:r>
    </w:p>
    <w:p>
      <w:pPr>
        <w:pStyle w:val="ConsPlusNormal"/>
        <w:jc w:val="both"/>
        <w:rPr/>
      </w:pPr>
      <w:r>
        <w:rPr/>
      </w:r>
    </w:p>
    <w:p>
      <w:pPr>
        <w:pStyle w:val="ConsPlusNormal"/>
        <w:ind w:firstLine="540"/>
        <w:jc w:val="both"/>
        <w:rPr/>
      </w:pPr>
      <w:r>
        <w:rPr>
          <w:sz w:val="24"/>
        </w:rPr>
        <w:t>Услуга предоставляется органом социальной защиты населения.</w:t>
      </w:r>
    </w:p>
    <w:p>
      <w:pPr>
        <w:pStyle w:val="ConsPlusNormal"/>
        <w:spacing w:before="240" w:after="0"/>
        <w:ind w:firstLine="540"/>
        <w:jc w:val="both"/>
        <w:rPr/>
      </w:pPr>
      <w:r>
        <w:rPr>
          <w:sz w:val="24"/>
        </w:rPr>
        <w:t>В предоставлении Услуги в части приема запроса (заявления) и документов на предоставление Услуги, представленных заявителем, принимает участие государственное автономное учреждение "Уполномоченный многофункциональный центр предоставления государственных и муниципальный услуг на территории Кузбасса" (далее - МФЦ) при наличии заключенного соглашения о взаимодействии.</w:t>
      </w:r>
    </w:p>
    <w:p>
      <w:pPr>
        <w:pStyle w:val="ConsPlusNormal"/>
        <w:spacing w:before="240" w:after="0"/>
        <w:ind w:firstLine="540"/>
        <w:jc w:val="both"/>
        <w:rPr/>
      </w:pPr>
      <w:r>
        <w:rPr>
          <w:sz w:val="24"/>
        </w:rPr>
        <w:t>Настоящим регламентом не предусмотрена возможность принятия МФЦ решения об отказе в приеме заявления и документов и (или) информации, необходимых для предоставления Услуги.</w:t>
      </w:r>
    </w:p>
    <w:p>
      <w:pPr>
        <w:pStyle w:val="ConsPlusNormal"/>
        <w:jc w:val="both"/>
        <w:rPr/>
      </w:pPr>
      <w:r>
        <w:rPr/>
      </w:r>
    </w:p>
    <w:p>
      <w:pPr>
        <w:pStyle w:val="ConsPlusTitle"/>
        <w:numPr>
          <w:ilvl w:val="0"/>
          <w:numId w:val="0"/>
        </w:numPr>
        <w:jc w:val="center"/>
        <w:outlineLvl w:val="2"/>
        <w:rPr/>
      </w:pPr>
      <w:r>
        <w:rPr>
          <w:sz w:val="24"/>
        </w:rPr>
        <w:t>2.3. Результат предоставления государственной услуги</w:t>
      </w:r>
    </w:p>
    <w:p>
      <w:pPr>
        <w:pStyle w:val="ConsPlusNormal"/>
        <w:jc w:val="both"/>
        <w:rPr/>
      </w:pPr>
      <w:r>
        <w:rPr/>
      </w:r>
    </w:p>
    <w:p>
      <w:pPr>
        <w:pStyle w:val="ConsPlusNormal"/>
        <w:ind w:firstLine="540"/>
        <w:jc w:val="both"/>
        <w:rPr/>
      </w:pPr>
      <w:r>
        <w:rPr>
          <w:sz w:val="24"/>
        </w:rPr>
        <w:t>2.3.1. При обращении заявителя за предоставлением Услуги результатом предоставления Услуги является:</w:t>
      </w:r>
    </w:p>
    <w:p>
      <w:pPr>
        <w:pStyle w:val="ConsPlusNormal"/>
        <w:spacing w:before="240" w:after="0"/>
        <w:ind w:firstLine="540"/>
        <w:jc w:val="both"/>
        <w:rPr/>
      </w:pPr>
      <w:r>
        <w:rPr>
          <w:sz w:val="24"/>
        </w:rPr>
        <w:t>принятие решения о предоставлении субсидии на оплату жилого помещения и коммунальных услуг (документ на бумажном носителе или в форме электронного документа);</w:t>
      </w:r>
    </w:p>
    <w:p>
      <w:pPr>
        <w:pStyle w:val="ConsPlusNormal"/>
        <w:spacing w:before="240" w:after="0"/>
        <w:ind w:firstLine="540"/>
        <w:jc w:val="both"/>
        <w:rPr/>
      </w:pPr>
      <w:r>
        <w:rPr>
          <w:sz w:val="24"/>
        </w:rPr>
        <w:t>принятие решения об отказе в предоставлении субсидии на оплату жилого помещения и коммунальных услуг (документ на бумажном носителе или в форме электронного документа).</w:t>
      </w:r>
    </w:p>
    <w:p>
      <w:pPr>
        <w:pStyle w:val="ConsPlusNormal"/>
        <w:spacing w:before="240" w:after="0"/>
        <w:ind w:firstLine="540"/>
        <w:jc w:val="both"/>
        <w:rPr/>
      </w:pPr>
      <w:r>
        <w:rPr>
          <w:sz w:val="24"/>
        </w:rPr>
        <w:t>Решение о предоставлении (об отказе в предоставлении) субсидии на оплату жилого помещения и коммунальных услуг содержит Ф.И.О. заявителя (отчество при наличии), наименование органа социальной защиты, номер и дату принятия решения, подпись руководителя (уполномоченного лица).</w:t>
      </w:r>
    </w:p>
    <w:p>
      <w:pPr>
        <w:pStyle w:val="ConsPlusNormal"/>
        <w:spacing w:before="240" w:after="0"/>
        <w:ind w:firstLine="540"/>
        <w:jc w:val="both"/>
        <w:rPr/>
      </w:pPr>
      <w:r>
        <w:rPr>
          <w:sz w:val="24"/>
        </w:rPr>
        <w:t>Документом, содержащим решение об отказе в предоставлении субсидии на оплату жилого помещения и коммунальных услуг, является уведомление об отказе в предоставлении субсидии.</w:t>
      </w:r>
    </w:p>
    <w:p>
      <w:pPr>
        <w:pStyle w:val="ConsPlusNormal"/>
        <w:spacing w:before="240" w:after="0"/>
        <w:ind w:firstLine="540"/>
        <w:jc w:val="both"/>
        <w:rPr/>
      </w:pPr>
      <w:r>
        <w:rPr>
          <w:sz w:val="24"/>
        </w:rPr>
        <w:t>Документ, содержащий решение о предоставлении субсидии на оплату жилого помещения и коммунальных услуг настоящим регламентом не предусмотрен.</w:t>
      </w:r>
    </w:p>
    <w:p>
      <w:pPr>
        <w:pStyle w:val="ConsPlusNormal"/>
        <w:spacing w:before="240" w:after="0"/>
        <w:ind w:firstLine="540"/>
        <w:jc w:val="both"/>
        <w:rPr/>
      </w:pPr>
      <w:r>
        <w:rPr>
          <w:sz w:val="24"/>
        </w:rPr>
        <w:t>Формирование реестровой записи в качестве результата предоставления Услуги не предусмотрено.</w:t>
      </w:r>
    </w:p>
    <w:p>
      <w:pPr>
        <w:pStyle w:val="ConsPlusNormal"/>
        <w:spacing w:before="240" w:after="0"/>
        <w:ind w:firstLine="540"/>
        <w:jc w:val="both"/>
        <w:rPr/>
      </w:pPr>
      <w:r>
        <w:rPr>
          <w:sz w:val="24"/>
        </w:rPr>
        <w:t>2.3.2. При обращении заявителя за исправлением ошибок и (или) опечаток в выданном результате предоставления Услуг результатом является:</w:t>
      </w:r>
    </w:p>
    <w:p>
      <w:pPr>
        <w:pStyle w:val="ConsPlusNormal"/>
        <w:spacing w:before="240" w:after="0"/>
        <w:ind w:firstLine="540"/>
        <w:jc w:val="both"/>
        <w:rPr/>
      </w:pPr>
      <w:r>
        <w:rPr>
          <w:sz w:val="24"/>
        </w:rPr>
        <w:t>принятие решения о выдаче решения о предоставлении субсидии на оплату жилого помещения и коммунальных услуг (документ на бумажном носителе или в форме электронного документа);</w:t>
      </w:r>
    </w:p>
    <w:p>
      <w:pPr>
        <w:pStyle w:val="ConsPlusNormal"/>
        <w:spacing w:before="240" w:after="0"/>
        <w:ind w:firstLine="540"/>
        <w:jc w:val="both"/>
        <w:rPr/>
      </w:pPr>
      <w:r>
        <w:rPr>
          <w:sz w:val="24"/>
        </w:rPr>
        <w:t>принятие решения об отказе в исправлении опечаток и (или) ошибок, допущенных в результате предоставления Услуги (документ на бумажном носителе или в форме электронного документа).</w:t>
      </w:r>
    </w:p>
    <w:p>
      <w:pPr>
        <w:pStyle w:val="ConsPlusNormal"/>
        <w:spacing w:before="240" w:after="0"/>
        <w:ind w:firstLine="540"/>
        <w:jc w:val="both"/>
        <w:rPr/>
      </w:pPr>
      <w:r>
        <w:rPr>
          <w:sz w:val="24"/>
        </w:rPr>
        <w:t>Решение о предоставлении субсидии на оплату жилого помещения и коммунальных услуг либо об отказе в исправлении опечаток и (или) ошибок, допущенных в результате предоставления Услуги содержит Ф.И.О. заявителя (отчество при наличии), наименование органа социальной защиты, номер и дату принятия решения, подпись руководителя (уполномоченного лица).</w:t>
      </w:r>
    </w:p>
    <w:p>
      <w:pPr>
        <w:pStyle w:val="ConsPlusNormal"/>
        <w:spacing w:before="240" w:after="0"/>
        <w:ind w:firstLine="540"/>
        <w:jc w:val="both"/>
        <w:rPr/>
      </w:pPr>
      <w:r>
        <w:rPr>
          <w:sz w:val="24"/>
        </w:rPr>
        <w:t>Документ, содержащий решение о предоставлении субсидии на оплату жилого помещения и коммунальных услуг (решение об отказе в исправлении опечаток и (или) ошибок, допущенных в результате предоставления Услуги) настоящим регламентом не предусмотрен.</w:t>
      </w:r>
    </w:p>
    <w:p>
      <w:pPr>
        <w:pStyle w:val="ConsPlusNormal"/>
        <w:spacing w:before="240" w:after="0"/>
        <w:ind w:firstLine="540"/>
        <w:jc w:val="both"/>
        <w:rPr/>
      </w:pPr>
      <w:r>
        <w:rPr>
          <w:sz w:val="24"/>
        </w:rPr>
        <w:t>Формирование реестровой записи в качестве результата предоставления Услуги не предусмотрено.</w:t>
      </w:r>
    </w:p>
    <w:p>
      <w:pPr>
        <w:pStyle w:val="ConsPlusNormal"/>
        <w:spacing w:before="240" w:after="0"/>
        <w:ind w:firstLine="540"/>
        <w:jc w:val="both"/>
        <w:rPr/>
      </w:pPr>
      <w:r>
        <w:rPr>
          <w:sz w:val="24"/>
        </w:rPr>
        <w:t>2.3.3. Результаты предоставления Услуги могут быть получены в личном кабинете на Едином портале, региональном портале, в органе социальной защиты населения.</w:t>
      </w:r>
    </w:p>
    <w:p>
      <w:pPr>
        <w:pStyle w:val="ConsPlusNormal"/>
        <w:jc w:val="both"/>
        <w:rPr/>
      </w:pPr>
      <w:r>
        <w:rPr/>
      </w:r>
    </w:p>
    <w:p>
      <w:pPr>
        <w:pStyle w:val="ConsPlusTitle"/>
        <w:numPr>
          <w:ilvl w:val="0"/>
          <w:numId w:val="0"/>
        </w:numPr>
        <w:jc w:val="center"/>
        <w:outlineLvl w:val="2"/>
        <w:rPr/>
      </w:pPr>
      <w:r>
        <w:rPr>
          <w:sz w:val="24"/>
        </w:rPr>
        <w:t>2.4. Срок предоставления государственной услуги</w:t>
      </w:r>
    </w:p>
    <w:p>
      <w:pPr>
        <w:pStyle w:val="ConsPlusNormal"/>
        <w:jc w:val="both"/>
        <w:rPr/>
      </w:pPr>
      <w:r>
        <w:rPr/>
      </w:r>
    </w:p>
    <w:p>
      <w:pPr>
        <w:pStyle w:val="ConsPlusNormal"/>
        <w:ind w:firstLine="540"/>
        <w:jc w:val="both"/>
        <w:rPr/>
      </w:pPr>
      <w:r>
        <w:rPr>
          <w:sz w:val="24"/>
        </w:rPr>
        <w:t>2.4.1. Максимальный срок предоставления Услуги составляет 10 рабочих дней со дня приема заявления о предоставлении субсидии.</w:t>
      </w:r>
    </w:p>
    <w:p>
      <w:pPr>
        <w:pStyle w:val="ConsPlusNormal"/>
        <w:spacing w:before="240" w:after="0"/>
        <w:ind w:firstLine="540"/>
        <w:jc w:val="both"/>
        <w:rPr/>
      </w:pPr>
      <w:r>
        <w:rPr>
          <w:sz w:val="24"/>
        </w:rPr>
        <w:t xml:space="preserve">2.4.2.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r:id="rId11"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пунктом 8(1)</w:t>
        </w:r>
      </w:hyperlink>
      <w:r>
        <w:rPr>
          <w:sz w:val="24"/>
        </w:rPr>
        <w:t xml:space="preserve"> Правил.</w:t>
      </w:r>
    </w:p>
    <w:p>
      <w:pPr>
        <w:pStyle w:val="ConsPlusNormal"/>
        <w:spacing w:before="240" w:after="0"/>
        <w:ind w:firstLine="540"/>
        <w:jc w:val="both"/>
        <w:rPr/>
      </w:pPr>
      <w:r>
        <w:rPr>
          <w:sz w:val="24"/>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r:id="rId12"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Перечнем</w:t>
        </w:r>
      </w:hyperlink>
      <w:r>
        <w:rPr>
          <w:sz w:val="24"/>
        </w:rPr>
        <w:t xml:space="preserve"> документов (сведений), необходимых для предоставления субсидии на оплату жилого помещения и коммунальных услуг, являющимся приложением к Правилам (далее - Перечень), (в зависимости от сложившейся жизненной ситуации), а также в случае установления факта наличия в заявлении и (или) документах (сведениях), представленных заявителем, недостоверной и (или) неполной информации срок приостановления предоставления государственной услуги составляет 10 рабочих дней.</w:t>
      </w:r>
    </w:p>
    <w:p>
      <w:pPr>
        <w:pStyle w:val="ConsPlusNormal"/>
        <w:spacing w:before="240" w:after="0"/>
        <w:ind w:firstLine="540"/>
        <w:jc w:val="both"/>
        <w:rPr/>
      </w:pPr>
      <w:r>
        <w:rPr>
          <w:sz w:val="24"/>
        </w:rPr>
        <w:t>2.4.3. 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орган социальной защиты населения доработанного заявления и (или) доработанных документов (сведений).</w:t>
      </w:r>
    </w:p>
    <w:p>
      <w:pPr>
        <w:pStyle w:val="ConsPlusNormal"/>
        <w:spacing w:before="240" w:after="0"/>
        <w:ind w:firstLine="540"/>
        <w:jc w:val="both"/>
        <w:rPr/>
      </w:pPr>
      <w:r>
        <w:rPr>
          <w:sz w:val="24"/>
        </w:rPr>
        <w:t>2.4.4. Максимальный срок рассмотрения обращения заявителя по исправлению допущенных опечаток и (или) ошибок в выданном в результате предоставления Услуги документе, не может превышать 5 рабочих дней с даты регистрации в орган социальной защиты населения заявления и документов, необходимых для исправления допущенных опечаток и (или) ошибок в выданном в результате предоставления Услуги документе.</w:t>
      </w:r>
    </w:p>
    <w:p>
      <w:pPr>
        <w:pStyle w:val="ConsPlusNormal"/>
        <w:spacing w:before="240" w:after="0"/>
        <w:ind w:firstLine="540"/>
        <w:jc w:val="both"/>
        <w:rPr/>
      </w:pPr>
      <w:r>
        <w:rPr>
          <w:sz w:val="24"/>
        </w:rPr>
        <w:t>Срок направления (вручения) заявителю решения об исправлении ошибок и (или) опечаток или решения об отказе в исправлении ошибок и (или) опечаток составляет 3 рабочих дня со дня подписания соответствующего решения.</w:t>
      </w:r>
    </w:p>
    <w:p>
      <w:pPr>
        <w:pStyle w:val="ConsPlusNormal"/>
        <w:jc w:val="both"/>
        <w:rPr/>
      </w:pPr>
      <w:r>
        <w:rPr/>
      </w:r>
    </w:p>
    <w:p>
      <w:pPr>
        <w:pStyle w:val="ConsPlusTitle"/>
        <w:numPr>
          <w:ilvl w:val="0"/>
          <w:numId w:val="0"/>
        </w:numPr>
        <w:jc w:val="center"/>
        <w:outlineLvl w:val="2"/>
        <w:rPr/>
      </w:pPr>
      <w:r>
        <w:rPr>
          <w:sz w:val="24"/>
        </w:rPr>
        <w:t>2.5. Исчерпывающий перечень документов, необходимых</w:t>
      </w:r>
    </w:p>
    <w:p>
      <w:pPr>
        <w:pStyle w:val="ConsPlusTitle"/>
        <w:jc w:val="center"/>
        <w:rPr/>
      </w:pPr>
      <w:r>
        <w:rPr>
          <w:sz w:val="24"/>
        </w:rPr>
        <w:t>для предоставления Услуги</w:t>
      </w:r>
    </w:p>
    <w:p>
      <w:pPr>
        <w:pStyle w:val="ConsPlusNormal"/>
        <w:jc w:val="both"/>
        <w:rPr/>
      </w:pPr>
      <w:r>
        <w:rPr/>
      </w:r>
    </w:p>
    <w:p>
      <w:pPr>
        <w:pStyle w:val="ConsPlusNormal"/>
        <w:ind w:firstLine="540"/>
        <w:jc w:val="both"/>
        <w:rPr/>
      </w:pPr>
      <w:r>
        <w:rPr>
          <w:sz w:val="24"/>
        </w:rPr>
        <w:t xml:space="preserve">2.5.1. 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и информацию,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размещен в </w:t>
      </w:r>
      <w:hyperlink w:anchor="P149" w:tgtFrame="3. Состав, последовательность и сроки выполнения">
        <w:r>
          <w:rPr>
            <w:color w:val="0000FF"/>
            <w:sz w:val="24"/>
          </w:rPr>
          <w:t>разделе 3</w:t>
        </w:r>
      </w:hyperlink>
      <w:r>
        <w:rPr>
          <w:sz w:val="24"/>
        </w:rPr>
        <w:t xml:space="preserve"> регламента предоставления Услуги.</w:t>
      </w:r>
    </w:p>
    <w:p>
      <w:pPr>
        <w:pStyle w:val="ConsPlusNormal"/>
        <w:spacing w:before="240" w:after="0"/>
        <w:ind w:firstLine="540"/>
        <w:jc w:val="both"/>
        <w:rPr/>
      </w:pPr>
      <w:r>
        <w:rPr>
          <w:sz w:val="24"/>
        </w:rPr>
        <w:t xml:space="preserve">2.5.2. Для предоставления Услуги требуется </w:t>
      </w:r>
      <w:hyperlink w:anchor="P367" w:tgtFrame="Заявление">
        <w:r>
          <w:rPr>
            <w:color w:val="0000FF"/>
            <w:sz w:val="24"/>
          </w:rPr>
          <w:t>заявление</w:t>
        </w:r>
      </w:hyperlink>
      <w:r>
        <w:rPr>
          <w:sz w:val="24"/>
        </w:rPr>
        <w:t xml:space="preserve"> о предоставлении субсидии по форме согласно приложению N 1 к настоящему регламенту.</w:t>
      </w:r>
    </w:p>
    <w:p>
      <w:pPr>
        <w:pStyle w:val="ConsPlusNormal"/>
        <w:spacing w:before="240" w:after="0"/>
        <w:ind w:firstLine="540"/>
        <w:jc w:val="both"/>
        <w:rPr/>
      </w:pPr>
      <w:r>
        <w:rPr>
          <w:sz w:val="24"/>
        </w:rPr>
        <w:t>2.5.3. Представление заявителем документов, предусмотренных в настоящем подразделе, а также заявления, осуществляется посредством Единого портала, регионального портала, МФЦ, органа социальной защиты населения, посредством почтовой связи.</w:t>
      </w:r>
    </w:p>
    <w:p>
      <w:pPr>
        <w:pStyle w:val="ConsPlusNormal"/>
        <w:jc w:val="both"/>
        <w:rPr/>
      </w:pPr>
      <w:r>
        <w:rPr/>
      </w:r>
    </w:p>
    <w:p>
      <w:pPr>
        <w:pStyle w:val="ConsPlusTitle"/>
        <w:numPr>
          <w:ilvl w:val="0"/>
          <w:numId w:val="0"/>
        </w:numPr>
        <w:jc w:val="center"/>
        <w:outlineLvl w:val="2"/>
        <w:rPr/>
      </w:pPr>
      <w:r>
        <w:rPr>
          <w:sz w:val="24"/>
        </w:rPr>
        <w:t>2.6. Исчерпывающий перечень оснований для отказа в приеме</w:t>
      </w:r>
    </w:p>
    <w:p>
      <w:pPr>
        <w:pStyle w:val="ConsPlusTitle"/>
        <w:jc w:val="center"/>
        <w:rPr/>
      </w:pPr>
      <w:r>
        <w:rPr>
          <w:sz w:val="24"/>
        </w:rPr>
        <w:t>заявления и документов, необходимых для предоставления</w:t>
      </w:r>
    </w:p>
    <w:p>
      <w:pPr>
        <w:pStyle w:val="ConsPlusTitle"/>
        <w:jc w:val="center"/>
        <w:rPr/>
      </w:pPr>
      <w:r>
        <w:rPr>
          <w:sz w:val="24"/>
        </w:rPr>
        <w:t>Услуги</w:t>
      </w:r>
    </w:p>
    <w:p>
      <w:pPr>
        <w:pStyle w:val="ConsPlusNormal"/>
        <w:jc w:val="both"/>
        <w:rPr/>
      </w:pPr>
      <w:r>
        <w:rPr/>
      </w:r>
    </w:p>
    <w:p>
      <w:pPr>
        <w:pStyle w:val="ConsPlusNormal"/>
        <w:ind w:firstLine="540"/>
        <w:jc w:val="both"/>
        <w:rPr/>
      </w:pPr>
      <w:r>
        <w:rPr>
          <w:sz w:val="24"/>
        </w:rPr>
        <w:t>Основанием для принятия решения об отказе в приеме заявления с документами действующим законодательством не предусмотрены.</w:t>
      </w:r>
    </w:p>
    <w:p>
      <w:pPr>
        <w:pStyle w:val="ConsPlusNormal"/>
        <w:jc w:val="both"/>
        <w:rPr/>
      </w:pPr>
      <w:r>
        <w:rPr/>
      </w:r>
    </w:p>
    <w:p>
      <w:pPr>
        <w:pStyle w:val="ConsPlusTitle"/>
        <w:numPr>
          <w:ilvl w:val="0"/>
          <w:numId w:val="0"/>
        </w:numPr>
        <w:jc w:val="center"/>
        <w:outlineLvl w:val="2"/>
        <w:rPr/>
      </w:pPr>
      <w:r>
        <w:rPr>
          <w:sz w:val="24"/>
        </w:rPr>
        <w:t>2.7. Исчерпывающий перечень оснований для приостановления</w:t>
      </w:r>
    </w:p>
    <w:p>
      <w:pPr>
        <w:pStyle w:val="ConsPlusTitle"/>
        <w:jc w:val="center"/>
        <w:rPr/>
      </w:pPr>
      <w:r>
        <w:rPr>
          <w:sz w:val="24"/>
        </w:rPr>
        <w:t>предоставления Услуги или отказа в предоставлении Услуги</w:t>
      </w:r>
    </w:p>
    <w:p>
      <w:pPr>
        <w:pStyle w:val="ConsPlusNormal"/>
        <w:jc w:val="both"/>
        <w:rPr/>
      </w:pPr>
      <w:r>
        <w:rPr/>
      </w:r>
    </w:p>
    <w:p>
      <w:pPr>
        <w:pStyle w:val="ConsPlusNormal"/>
        <w:ind w:firstLine="540"/>
        <w:jc w:val="both"/>
        <w:rPr/>
      </w:pPr>
      <w:r>
        <w:rPr>
          <w:sz w:val="24"/>
        </w:rPr>
        <w:t>2.7.1. Основаниями для приостановления Услуги являются:</w:t>
      </w:r>
    </w:p>
    <w:p>
      <w:pPr>
        <w:pStyle w:val="ConsPlusNormal"/>
        <w:spacing w:before="240" w:after="0"/>
        <w:ind w:firstLine="540"/>
        <w:jc w:val="both"/>
        <w:rPr/>
      </w:pPr>
      <w:r>
        <w:rPr>
          <w:sz w:val="24"/>
        </w:rPr>
        <w:t xml:space="preserve">представление неполного комплекта документов (сведений), обязанность по представлению которых возложена на заявителя, в соответствии с </w:t>
      </w:r>
      <w:hyperlink r:id="rId13"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Перечнем</w:t>
        </w:r>
      </w:hyperlink>
      <w:r>
        <w:rPr>
          <w:sz w:val="24"/>
        </w:rPr>
        <w:t xml:space="preserve"> (в зависимости от сложившейся жизненной ситуации):</w:t>
      </w:r>
    </w:p>
    <w:p>
      <w:pPr>
        <w:pStyle w:val="ConsPlusNormal"/>
        <w:spacing w:before="240" w:after="0"/>
        <w:ind w:firstLine="540"/>
        <w:jc w:val="both"/>
        <w:rPr/>
      </w:pPr>
      <w:r>
        <w:rPr>
          <w:sz w:val="24"/>
        </w:rPr>
        <w:t>наличие в заявлении и (или) документах (сведениях), представленных заявителем, недостоверной и (или) неполной информации.</w:t>
      </w:r>
      <w:bookmarkStart w:id="3" w:name="P106"/>
    </w:p>
    <w:p>
      <w:pPr>
        <w:pStyle w:val="ConsPlusNormal"/>
        <w:spacing w:before="240" w:after="0"/>
        <w:ind w:firstLine="540"/>
        <w:jc w:val="both"/>
        <w:rPr/>
      </w:pPr>
      <w:bookmarkEnd w:id="3"/>
      <w:r>
        <w:rPr>
          <w:sz w:val="24"/>
        </w:rPr>
        <w:t>2.7.2. Основания для отказа в предоставлении Услуги:</w:t>
      </w:r>
    </w:p>
    <w:p>
      <w:pPr>
        <w:pStyle w:val="ConsPlusNormal"/>
        <w:spacing w:before="240" w:after="0"/>
        <w:ind w:firstLine="540"/>
        <w:jc w:val="both"/>
        <w:rPr/>
      </w:pPr>
      <w:r>
        <w:rPr>
          <w:sz w:val="24"/>
        </w:rPr>
        <w:t>отсутствие у заявителя гражданства Российской Федерации или соответствующего международного договора о правовом статусе иностранных граждан в Российской Федерации;</w:t>
      </w:r>
    </w:p>
    <w:p>
      <w:pPr>
        <w:pStyle w:val="ConsPlusNormal"/>
        <w:spacing w:before="240" w:after="0"/>
        <w:ind w:firstLine="540"/>
        <w:jc w:val="both"/>
        <w:rPr/>
      </w:pPr>
      <w:r>
        <w:rPr>
          <w:sz w:val="24"/>
        </w:rPr>
        <w:t>выявление в представленных документах неполных и (или) заведомо недостоверных сведений, в том числе представление сведений и (или) документов, которые противоречат сведениям, полученным в ходе межведомственного взаимодействия;</w:t>
      </w:r>
    </w:p>
    <w:p>
      <w:pPr>
        <w:pStyle w:val="ConsPlusNormal"/>
        <w:spacing w:before="240" w:after="0"/>
        <w:ind w:firstLine="540"/>
        <w:jc w:val="both"/>
        <w:rPr/>
      </w:pPr>
      <w:r>
        <w:rPr>
          <w:sz w:val="24"/>
        </w:rPr>
        <w:t>если расходы семьи на оплату жилого помещения и коммунальных услуг, рассчитанные исходя из региональных стандартов нормативной площади жилого помещения, использованной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pPr>
        <w:pStyle w:val="ConsPlusNormal"/>
        <w:spacing w:before="240" w:after="0"/>
        <w:ind w:firstLine="540"/>
        <w:jc w:val="both"/>
        <w:rPr/>
      </w:pPr>
      <w:r>
        <w:rPr>
          <w:sz w:val="24"/>
        </w:rPr>
        <w:t>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bookmarkStart w:id="4" w:name="P111"/>
    </w:p>
    <w:p>
      <w:pPr>
        <w:pStyle w:val="ConsPlusNormal"/>
        <w:spacing w:before="240" w:after="0"/>
        <w:ind w:firstLine="540"/>
        <w:jc w:val="both"/>
        <w:rPr/>
      </w:pPr>
      <w:bookmarkEnd w:id="4"/>
      <w:r>
        <w:rPr>
          <w:sz w:val="24"/>
        </w:rPr>
        <w:t>2.7.3. Основания для отказа при обращении заявителя за исправлением опечаток и (или) ошибок:</w:t>
      </w:r>
    </w:p>
    <w:p>
      <w:pPr>
        <w:pStyle w:val="ConsPlusNormal"/>
        <w:spacing w:before="240" w:after="0"/>
        <w:ind w:firstLine="540"/>
        <w:jc w:val="both"/>
        <w:rPr/>
      </w:pPr>
      <w:r>
        <w:rPr>
          <w:sz w:val="24"/>
        </w:rPr>
        <w:t>заявление об исправлении ошибок содержит неполные сведения;</w:t>
      </w:r>
    </w:p>
    <w:p>
      <w:pPr>
        <w:pStyle w:val="ConsPlusNormal"/>
        <w:spacing w:before="240" w:after="0"/>
        <w:ind w:firstLine="540"/>
        <w:jc w:val="both"/>
        <w:rPr/>
      </w:pPr>
      <w:r>
        <w:rPr>
          <w:sz w:val="24"/>
        </w:rPr>
        <w:t>отсутствие в результате предоставления Услуги опечаток и (или) ошибок;</w:t>
      </w:r>
    </w:p>
    <w:p>
      <w:pPr>
        <w:pStyle w:val="ConsPlusNormal"/>
        <w:spacing w:before="240" w:after="0"/>
        <w:ind w:firstLine="540"/>
        <w:jc w:val="both"/>
        <w:rPr/>
      </w:pPr>
      <w:r>
        <w:rPr>
          <w:sz w:val="24"/>
        </w:rPr>
        <w:t>отсутствие в доверенности полномочий на осуществление действий от имени заявителя (в случае обращения представителя заявителя).</w:t>
      </w:r>
    </w:p>
    <w:p>
      <w:pPr>
        <w:pStyle w:val="ConsPlusNormal"/>
        <w:jc w:val="both"/>
        <w:rPr/>
      </w:pPr>
      <w:r>
        <w:rPr/>
      </w:r>
    </w:p>
    <w:p>
      <w:pPr>
        <w:pStyle w:val="ConsPlusTitle"/>
        <w:numPr>
          <w:ilvl w:val="0"/>
          <w:numId w:val="0"/>
        </w:numPr>
        <w:jc w:val="center"/>
        <w:outlineLvl w:val="2"/>
        <w:rPr/>
      </w:pPr>
      <w:r>
        <w:rPr>
          <w:sz w:val="24"/>
        </w:rPr>
        <w:t>2.8. Размер платы, взымаемой с заявителя при предоставлении</w:t>
      </w:r>
    </w:p>
    <w:p>
      <w:pPr>
        <w:pStyle w:val="ConsPlusTitle"/>
        <w:jc w:val="center"/>
        <w:rPr/>
      </w:pPr>
      <w:r>
        <w:rPr>
          <w:sz w:val="24"/>
        </w:rPr>
        <w:t>Услуги, и способы ее взимания</w:t>
      </w:r>
    </w:p>
    <w:p>
      <w:pPr>
        <w:pStyle w:val="ConsPlusNormal"/>
        <w:jc w:val="both"/>
        <w:rPr/>
      </w:pPr>
      <w:r>
        <w:rPr/>
      </w:r>
    </w:p>
    <w:p>
      <w:pPr>
        <w:pStyle w:val="ConsPlusNormal"/>
        <w:ind w:firstLine="540"/>
        <w:jc w:val="both"/>
        <w:rPr/>
      </w:pPr>
      <w:r>
        <w:rPr>
          <w:sz w:val="24"/>
        </w:rPr>
        <w:t>Взимание государственной пошлины или иной платы за предоставление Услуги законодательством Российской Федерации не предусмотрено.</w:t>
      </w:r>
    </w:p>
    <w:p>
      <w:pPr>
        <w:pStyle w:val="ConsPlusNormal"/>
        <w:jc w:val="both"/>
        <w:rPr/>
      </w:pPr>
      <w:r>
        <w:rPr/>
      </w:r>
    </w:p>
    <w:p>
      <w:pPr>
        <w:pStyle w:val="ConsPlusTitle"/>
        <w:numPr>
          <w:ilvl w:val="0"/>
          <w:numId w:val="0"/>
        </w:numPr>
        <w:jc w:val="center"/>
        <w:outlineLvl w:val="2"/>
        <w:rPr/>
      </w:pPr>
      <w:r>
        <w:rPr>
          <w:sz w:val="24"/>
        </w:rPr>
        <w:t>2.9. Максимальный срок ожидания в очереди при подаче запроса</w:t>
      </w:r>
    </w:p>
    <w:p>
      <w:pPr>
        <w:pStyle w:val="ConsPlusTitle"/>
        <w:jc w:val="center"/>
        <w:rPr/>
      </w:pPr>
      <w:r>
        <w:rPr>
          <w:sz w:val="24"/>
        </w:rPr>
        <w:t>о предоставлении Услуги и при получении результата</w:t>
      </w:r>
    </w:p>
    <w:p>
      <w:pPr>
        <w:pStyle w:val="ConsPlusTitle"/>
        <w:jc w:val="center"/>
        <w:rPr/>
      </w:pPr>
      <w:r>
        <w:rPr>
          <w:sz w:val="24"/>
        </w:rPr>
        <w:t>предоставления Услуги в случае обращения заявителя</w:t>
      </w:r>
    </w:p>
    <w:p>
      <w:pPr>
        <w:pStyle w:val="ConsPlusTitle"/>
        <w:jc w:val="center"/>
        <w:rPr/>
      </w:pPr>
      <w:r>
        <w:rPr>
          <w:sz w:val="24"/>
        </w:rPr>
        <w:t>непосредственно в орган социальной защиты населения или МФЦ</w:t>
      </w:r>
    </w:p>
    <w:p>
      <w:pPr>
        <w:pStyle w:val="ConsPlusNormal"/>
        <w:jc w:val="both"/>
        <w:rPr/>
      </w:pPr>
      <w:r>
        <w:rPr/>
      </w:r>
    </w:p>
    <w:p>
      <w:pPr>
        <w:pStyle w:val="ConsPlusNormal"/>
        <w:ind w:firstLine="540"/>
        <w:jc w:val="both"/>
        <w:rPr/>
      </w:pPr>
      <w:r>
        <w:rPr>
          <w:sz w:val="24"/>
        </w:rPr>
        <w:t>2.9.1. Максимальный срок ожидания в очереди при подаче заявления составляет 15 минут.</w:t>
      </w:r>
    </w:p>
    <w:p>
      <w:pPr>
        <w:pStyle w:val="ConsPlusNormal"/>
        <w:spacing w:before="240" w:after="0"/>
        <w:ind w:firstLine="540"/>
        <w:jc w:val="both"/>
        <w:rPr/>
      </w:pPr>
      <w:r>
        <w:rPr>
          <w:sz w:val="24"/>
        </w:rPr>
        <w:t>2.9.2. Максимальный срок ожидания в очереди при получении результата Услуги составляет 15 минут.</w:t>
      </w:r>
    </w:p>
    <w:p>
      <w:pPr>
        <w:pStyle w:val="ConsPlusNormal"/>
        <w:jc w:val="both"/>
        <w:rPr/>
      </w:pPr>
      <w:r>
        <w:rPr/>
      </w:r>
    </w:p>
    <w:p>
      <w:pPr>
        <w:pStyle w:val="ConsPlusTitle"/>
        <w:numPr>
          <w:ilvl w:val="0"/>
          <w:numId w:val="0"/>
        </w:numPr>
        <w:jc w:val="center"/>
        <w:outlineLvl w:val="2"/>
        <w:rPr/>
      </w:pPr>
      <w:r>
        <w:rPr>
          <w:sz w:val="24"/>
        </w:rPr>
        <w:t>2.10. Срок регистрации запроса заявителя о предоставлении</w:t>
      </w:r>
    </w:p>
    <w:p>
      <w:pPr>
        <w:pStyle w:val="ConsPlusTitle"/>
        <w:jc w:val="center"/>
        <w:rPr/>
      </w:pPr>
      <w:r>
        <w:rPr>
          <w:sz w:val="24"/>
        </w:rPr>
        <w:t>Услуги</w:t>
      </w:r>
    </w:p>
    <w:p>
      <w:pPr>
        <w:pStyle w:val="ConsPlusNormal"/>
        <w:jc w:val="both"/>
        <w:rPr/>
      </w:pPr>
      <w:r>
        <w:rPr/>
      </w:r>
    </w:p>
    <w:p>
      <w:pPr>
        <w:pStyle w:val="ConsPlusNormal"/>
        <w:ind w:firstLine="540"/>
        <w:jc w:val="both"/>
        <w:rPr/>
      </w:pPr>
      <w:r>
        <w:rPr>
          <w:sz w:val="24"/>
        </w:rPr>
        <w:t>Срок регистрации заявления и документов, необходимых для предоставления Услуги, составляет 1 рабочий день с даты подачи заявления и документов, необходимых для предоставления Услуги, в орган социальной защиты населения.</w:t>
      </w:r>
    </w:p>
    <w:p>
      <w:pPr>
        <w:pStyle w:val="ConsPlusNormal"/>
        <w:jc w:val="both"/>
        <w:rPr/>
      </w:pPr>
      <w:r>
        <w:rPr/>
      </w:r>
    </w:p>
    <w:p>
      <w:pPr>
        <w:pStyle w:val="ConsPlusTitle"/>
        <w:numPr>
          <w:ilvl w:val="0"/>
          <w:numId w:val="0"/>
        </w:numPr>
        <w:jc w:val="center"/>
        <w:outlineLvl w:val="2"/>
        <w:rPr/>
      </w:pPr>
      <w:r>
        <w:rPr>
          <w:sz w:val="24"/>
        </w:rPr>
        <w:t>2.12. Требования к помещениям, в которых предоставляются</w:t>
      </w:r>
    </w:p>
    <w:p>
      <w:pPr>
        <w:pStyle w:val="ConsPlusTitle"/>
        <w:jc w:val="center"/>
        <w:rPr/>
      </w:pPr>
      <w:r>
        <w:rPr>
          <w:sz w:val="24"/>
        </w:rPr>
        <w:t>Услуги и информационным стендам</w:t>
      </w:r>
    </w:p>
    <w:p>
      <w:pPr>
        <w:pStyle w:val="ConsPlusNormal"/>
        <w:jc w:val="both"/>
        <w:rPr/>
      </w:pPr>
      <w:r>
        <w:rPr/>
      </w:r>
    </w:p>
    <w:p>
      <w:pPr>
        <w:pStyle w:val="ConsPlusNormal"/>
        <w:ind w:firstLine="540"/>
        <w:jc w:val="both"/>
        <w:rPr/>
      </w:pPr>
      <w:r>
        <w:rPr>
          <w:sz w:val="24"/>
        </w:rPr>
        <w:t>Требования к помещениям, в которых предоставляется Услуга, размещены на официальном сайте органа социальной защиты населения.</w:t>
      </w:r>
    </w:p>
    <w:p>
      <w:pPr>
        <w:pStyle w:val="ConsPlusNormal"/>
        <w:spacing w:before="240" w:after="0"/>
        <w:ind w:firstLine="540"/>
        <w:jc w:val="both"/>
        <w:rPr/>
      </w:pPr>
      <w:r>
        <w:rPr>
          <w:sz w:val="24"/>
        </w:rPr>
        <w:t>Требования к информационным стендам с образцами заполнения запросов о предоставлении Услуги, и перечнем документов и (или) информации, необходимых для предоставления Услуги размещены на официальном сайте органа социальной защиты населения.</w:t>
      </w:r>
    </w:p>
    <w:p>
      <w:pPr>
        <w:pStyle w:val="ConsPlusNormal"/>
        <w:jc w:val="both"/>
        <w:rPr/>
      </w:pPr>
      <w:r>
        <w:rPr/>
      </w:r>
    </w:p>
    <w:p>
      <w:pPr>
        <w:pStyle w:val="ConsPlusTitle"/>
        <w:numPr>
          <w:ilvl w:val="0"/>
          <w:numId w:val="0"/>
        </w:numPr>
        <w:jc w:val="center"/>
        <w:outlineLvl w:val="2"/>
        <w:rPr/>
      </w:pPr>
      <w:r>
        <w:rPr>
          <w:sz w:val="24"/>
        </w:rPr>
        <w:t>2.13. Показатели качества и доступности Услуги</w:t>
      </w:r>
    </w:p>
    <w:p>
      <w:pPr>
        <w:pStyle w:val="ConsPlusNormal"/>
        <w:jc w:val="both"/>
        <w:rPr/>
      </w:pPr>
      <w:r>
        <w:rPr/>
      </w:r>
    </w:p>
    <w:p>
      <w:pPr>
        <w:pStyle w:val="ConsPlusNormal"/>
        <w:ind w:firstLine="540"/>
        <w:jc w:val="both"/>
        <w:rPr/>
      </w:pPr>
      <w:r>
        <w:rPr>
          <w:sz w:val="24"/>
        </w:rPr>
        <w:t>Показатели доступности и качества Услуги размещены на официальном сайте органа социальной защиты населения.</w:t>
      </w:r>
    </w:p>
    <w:p>
      <w:pPr>
        <w:pStyle w:val="ConsPlusNormal"/>
        <w:jc w:val="both"/>
        <w:rPr/>
      </w:pPr>
      <w:r>
        <w:rPr/>
      </w:r>
    </w:p>
    <w:p>
      <w:pPr>
        <w:pStyle w:val="ConsPlusTitle"/>
        <w:numPr>
          <w:ilvl w:val="0"/>
          <w:numId w:val="0"/>
        </w:numPr>
        <w:jc w:val="center"/>
        <w:outlineLvl w:val="2"/>
        <w:rPr/>
      </w:pPr>
      <w:r>
        <w:rPr>
          <w:sz w:val="24"/>
        </w:rPr>
        <w:t>2.14. Иные требования к предоставлению Услуги</w:t>
      </w:r>
    </w:p>
    <w:p>
      <w:pPr>
        <w:pStyle w:val="ConsPlusNormal"/>
        <w:jc w:val="both"/>
        <w:rPr/>
      </w:pPr>
      <w:r>
        <w:rPr/>
      </w:r>
    </w:p>
    <w:p>
      <w:pPr>
        <w:pStyle w:val="ConsPlusNormal"/>
        <w:ind w:firstLine="540"/>
        <w:jc w:val="both"/>
        <w:rPr/>
      </w:pPr>
      <w:r>
        <w:rPr>
          <w:sz w:val="24"/>
        </w:rPr>
        <w:t>Услуги, которые являются необходимыми и обязательными для предоставления Услуги, законодательством Российской Федерации не предусмотрены.</w:t>
      </w:r>
    </w:p>
    <w:p>
      <w:pPr>
        <w:pStyle w:val="ConsPlusNormal"/>
        <w:spacing w:before="240" w:after="0"/>
        <w:ind w:firstLine="540"/>
        <w:jc w:val="both"/>
        <w:rPr/>
      </w:pPr>
      <w:r>
        <w:rPr>
          <w:sz w:val="24"/>
        </w:rPr>
        <w:t>Использование информационных систем, для предоставления государственной услуги законодательством Российской Федерации не предусмотрено.</w:t>
      </w:r>
    </w:p>
    <w:p>
      <w:pPr>
        <w:pStyle w:val="ConsPlusNormal"/>
        <w:jc w:val="both"/>
        <w:rPr/>
      </w:pPr>
      <w:r>
        <w:rPr/>
      </w:r>
      <w:bookmarkStart w:id="5" w:name="P149"/>
      <w:bookmarkStart w:id="6" w:name="P149"/>
      <w:bookmarkEnd w:id="6"/>
    </w:p>
    <w:p>
      <w:pPr>
        <w:pStyle w:val="ConsPlusTitle"/>
        <w:numPr>
          <w:ilvl w:val="0"/>
          <w:numId w:val="0"/>
        </w:numPr>
        <w:jc w:val="center"/>
        <w:outlineLvl w:val="1"/>
        <w:rPr/>
      </w:pPr>
      <w:bookmarkStart w:id="7" w:name="P149"/>
      <w:bookmarkEnd w:id="7"/>
      <w:r>
        <w:rPr>
          <w:sz w:val="24"/>
        </w:rPr>
        <w:t>3. Состав, последовательность и сроки выполнения</w:t>
      </w:r>
    </w:p>
    <w:p>
      <w:pPr>
        <w:pStyle w:val="ConsPlusTitle"/>
        <w:jc w:val="center"/>
        <w:rPr/>
      </w:pPr>
      <w:r>
        <w:rPr>
          <w:sz w:val="24"/>
        </w:rPr>
        <w:t>административных процедур</w:t>
      </w:r>
    </w:p>
    <w:p>
      <w:pPr>
        <w:pStyle w:val="ConsPlusNormal"/>
        <w:jc w:val="both"/>
        <w:rPr/>
      </w:pPr>
      <w:r>
        <w:rPr/>
      </w:r>
    </w:p>
    <w:p>
      <w:pPr>
        <w:pStyle w:val="ConsPlusTitle"/>
        <w:numPr>
          <w:ilvl w:val="0"/>
          <w:numId w:val="0"/>
        </w:numPr>
        <w:jc w:val="center"/>
        <w:outlineLvl w:val="2"/>
        <w:rPr/>
      </w:pPr>
      <w:r>
        <w:rPr>
          <w:sz w:val="24"/>
        </w:rPr>
        <w:t>3.1. Административные процедуры предоставления субсидии</w:t>
      </w:r>
    </w:p>
    <w:p>
      <w:pPr>
        <w:pStyle w:val="ConsPlusNormal"/>
        <w:jc w:val="both"/>
        <w:rPr/>
      </w:pPr>
      <w:r>
        <w:rPr/>
      </w:r>
    </w:p>
    <w:p>
      <w:pPr>
        <w:pStyle w:val="ConsPlusNormal"/>
        <w:ind w:firstLine="540"/>
        <w:jc w:val="both"/>
        <w:rPr/>
      </w:pPr>
      <w:r>
        <w:rPr>
          <w:sz w:val="24"/>
        </w:rPr>
        <w:t>Максимальный срок предоставления субсидии составляет 10 рабочих дней с момента регистрации заявления и документов, необходимых для предоставления Услуги.</w:t>
      </w:r>
    </w:p>
    <w:p>
      <w:pPr>
        <w:pStyle w:val="ConsPlusNormal"/>
        <w:spacing w:before="240" w:after="0"/>
        <w:ind w:firstLine="540"/>
        <w:jc w:val="both"/>
        <w:rPr/>
      </w:pPr>
      <w:r>
        <w:rPr>
          <w:sz w:val="24"/>
        </w:rPr>
        <w:t>Результатом предоставления субсидии является:</w:t>
      </w:r>
    </w:p>
    <w:p>
      <w:pPr>
        <w:pStyle w:val="ConsPlusNormal"/>
        <w:spacing w:before="240" w:after="0"/>
        <w:ind w:firstLine="540"/>
        <w:jc w:val="both"/>
        <w:rPr/>
      </w:pPr>
      <w:r>
        <w:rPr>
          <w:sz w:val="24"/>
        </w:rPr>
        <w:t>решение о предоставлении субсидии на оплату жилого помещения и коммунальных услуг (документ на бумажном носителе или в форме электронного документа);</w:t>
      </w:r>
    </w:p>
    <w:p>
      <w:pPr>
        <w:pStyle w:val="ConsPlusNormal"/>
        <w:spacing w:before="240" w:after="0"/>
        <w:ind w:firstLine="540"/>
        <w:jc w:val="both"/>
        <w:rPr/>
      </w:pPr>
      <w:r>
        <w:rPr>
          <w:sz w:val="24"/>
        </w:rPr>
        <w:t>решение об отказе в предоставлении субсидии на оплату жилого помещения и коммунальных услуг (документ на бумажном носителе или в форме электронного документа).</w:t>
      </w:r>
    </w:p>
    <w:p>
      <w:pPr>
        <w:pStyle w:val="ConsPlusNormal"/>
        <w:spacing w:before="240" w:after="0"/>
        <w:ind w:firstLine="540"/>
        <w:jc w:val="both"/>
        <w:rPr/>
      </w:pPr>
      <w:r>
        <w:rPr>
          <w:sz w:val="24"/>
        </w:rPr>
        <w:t>Формирование реестровой записи в качестве результата предоставления субсидии не предусмотрено.</w:t>
      </w:r>
    </w:p>
    <w:p>
      <w:pPr>
        <w:pStyle w:val="ConsPlusNormal"/>
        <w:spacing w:before="240" w:after="0"/>
        <w:ind w:firstLine="540"/>
        <w:jc w:val="both"/>
        <w:rPr/>
      </w:pPr>
      <w:r>
        <w:rPr>
          <w:sz w:val="24"/>
        </w:rPr>
        <w:t>Документом, содержащим решение об отказе в предоставлении субсидии на оплату жилого помещения и коммунальных услуг, является уведомление об отказе в предоставлении субсидии.</w:t>
      </w:r>
    </w:p>
    <w:p>
      <w:pPr>
        <w:pStyle w:val="ConsPlusNormal"/>
        <w:spacing w:before="240" w:after="0"/>
        <w:ind w:firstLine="540"/>
        <w:jc w:val="both"/>
        <w:rPr/>
      </w:pPr>
      <w:r>
        <w:rPr>
          <w:sz w:val="24"/>
        </w:rPr>
        <w:t>Документ, содержащий решение о предоставлении субсидии на оплату жилого помещения и коммунальных услуг настоящим регламентом не предусмотрен.</w:t>
      </w:r>
    </w:p>
    <w:p>
      <w:pPr>
        <w:pStyle w:val="ConsPlusNormal"/>
        <w:spacing w:before="240" w:after="0"/>
        <w:ind w:firstLine="540"/>
        <w:jc w:val="both"/>
        <w:rPr/>
      </w:pPr>
      <w:r>
        <w:rPr>
          <w:sz w:val="24"/>
        </w:rPr>
        <w:t>Административные процедуры, осуществляемые при предоставлении субсидии:</w:t>
      </w:r>
    </w:p>
    <w:p>
      <w:pPr>
        <w:pStyle w:val="ConsPlusNormal"/>
        <w:spacing w:before="240" w:after="0"/>
        <w:ind w:firstLine="540"/>
        <w:jc w:val="both"/>
        <w:rPr/>
      </w:pPr>
      <w:r>
        <w:rPr>
          <w:sz w:val="24"/>
        </w:rPr>
        <w:t>прием заявления и документов и (или) информации, необходимых для предоставления субсидии;</w:t>
      </w:r>
    </w:p>
    <w:p>
      <w:pPr>
        <w:pStyle w:val="ConsPlusNormal"/>
        <w:spacing w:before="240" w:after="0"/>
        <w:ind w:firstLine="540"/>
        <w:jc w:val="both"/>
        <w:rPr/>
      </w:pPr>
      <w:r>
        <w:rPr>
          <w:sz w:val="24"/>
        </w:rPr>
        <w:t>приостановление рассмотрения заявления;</w:t>
      </w:r>
    </w:p>
    <w:p>
      <w:pPr>
        <w:pStyle w:val="ConsPlusNormal"/>
        <w:spacing w:before="240" w:after="0"/>
        <w:ind w:firstLine="540"/>
        <w:jc w:val="both"/>
        <w:rPr/>
      </w:pPr>
      <w:r>
        <w:rPr>
          <w:sz w:val="24"/>
        </w:rPr>
        <w:t>межведомственное информационное взаимодействие продление срока принятия решения о предоставлении (об отказе в предоставлении) субсидии;</w:t>
      </w:r>
    </w:p>
    <w:p>
      <w:pPr>
        <w:pStyle w:val="ConsPlusNormal"/>
        <w:spacing w:before="240" w:after="0"/>
        <w:ind w:firstLine="540"/>
        <w:jc w:val="both"/>
        <w:rPr/>
      </w:pPr>
      <w:r>
        <w:rPr>
          <w:sz w:val="24"/>
        </w:rPr>
        <w:t>принятие решения о предоставлении (об отказе в предоставлении) субсидии;</w:t>
      </w:r>
    </w:p>
    <w:p>
      <w:pPr>
        <w:pStyle w:val="ConsPlusNormal"/>
        <w:spacing w:before="240" w:after="0"/>
        <w:ind w:firstLine="540"/>
        <w:jc w:val="both"/>
        <w:rPr/>
      </w:pPr>
      <w:r>
        <w:rPr>
          <w:sz w:val="24"/>
        </w:rPr>
        <w:t>предоставление результата субсидии.</w:t>
      </w:r>
    </w:p>
    <w:p>
      <w:pPr>
        <w:pStyle w:val="ConsPlusNormal"/>
        <w:jc w:val="both"/>
        <w:rPr/>
      </w:pPr>
      <w:r>
        <w:rPr/>
      </w:r>
    </w:p>
    <w:p>
      <w:pPr>
        <w:pStyle w:val="ConsPlusTitle"/>
        <w:numPr>
          <w:ilvl w:val="0"/>
          <w:numId w:val="0"/>
        </w:numPr>
        <w:jc w:val="center"/>
        <w:outlineLvl w:val="3"/>
        <w:rPr/>
      </w:pPr>
      <w:r>
        <w:rPr>
          <w:sz w:val="24"/>
        </w:rPr>
        <w:t>Профилирование заявителя</w:t>
      </w:r>
    </w:p>
    <w:p>
      <w:pPr>
        <w:pStyle w:val="ConsPlusNormal"/>
        <w:jc w:val="both"/>
        <w:rPr/>
      </w:pPr>
      <w:r>
        <w:rPr/>
      </w:r>
    </w:p>
    <w:p>
      <w:pPr>
        <w:pStyle w:val="ConsPlusNormal"/>
        <w:ind w:firstLine="540"/>
        <w:jc w:val="both"/>
        <w:rPr/>
      </w:pPr>
      <w:r>
        <w:rPr>
          <w:sz w:val="24"/>
        </w:rPr>
        <w:t xml:space="preserve">Вопросы, направленные на определение признаков заявителя, приведены в </w:t>
      </w:r>
      <w:hyperlink w:anchor="P558" w:tgtFrame="ПЕРЕЧЕНЬ">
        <w:r>
          <w:rPr>
            <w:color w:val="0000FF"/>
            <w:sz w:val="24"/>
          </w:rPr>
          <w:t>приложении N 2</w:t>
        </w:r>
      </w:hyperlink>
      <w:r>
        <w:rPr>
          <w:sz w:val="24"/>
        </w:rPr>
        <w:t xml:space="preserve"> к настоящему регламенту.</w:t>
      </w:r>
    </w:p>
    <w:p>
      <w:pPr>
        <w:pStyle w:val="ConsPlusNormal"/>
        <w:spacing w:before="240" w:after="0"/>
        <w:ind w:firstLine="540"/>
        <w:jc w:val="both"/>
        <w:rPr/>
      </w:pPr>
      <w:r>
        <w:rPr>
          <w:sz w:val="24"/>
        </w:rPr>
        <w:t>Профилирование осуществляется сотрудником органа социальной защиты населения.</w:t>
      </w:r>
    </w:p>
    <w:p>
      <w:pPr>
        <w:pStyle w:val="ConsPlusNormal"/>
        <w:spacing w:before="240" w:after="0"/>
        <w:ind w:firstLine="540"/>
        <w:jc w:val="both"/>
        <w:rPr/>
      </w:pPr>
      <w:r>
        <w:rPr>
          <w:sz w:val="24"/>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w:t>
      </w:r>
    </w:p>
    <w:p>
      <w:pPr>
        <w:pStyle w:val="ConsPlusNormal"/>
        <w:jc w:val="both"/>
        <w:rPr/>
      </w:pPr>
      <w:r>
        <w:rPr/>
      </w:r>
    </w:p>
    <w:p>
      <w:pPr>
        <w:pStyle w:val="ConsPlusTitle"/>
        <w:numPr>
          <w:ilvl w:val="0"/>
          <w:numId w:val="0"/>
        </w:numPr>
        <w:jc w:val="center"/>
        <w:outlineLvl w:val="3"/>
        <w:rPr/>
      </w:pPr>
      <w:r>
        <w:rPr>
          <w:sz w:val="24"/>
        </w:rPr>
        <w:t>3.1.1. Прием заявления и документов и (или) информации,</w:t>
      </w:r>
    </w:p>
    <w:p>
      <w:pPr>
        <w:pStyle w:val="ConsPlusTitle"/>
        <w:jc w:val="center"/>
        <w:rPr/>
      </w:pPr>
      <w:r>
        <w:rPr>
          <w:sz w:val="24"/>
        </w:rPr>
        <w:t>необходимых для предоставления субсидии</w:t>
      </w:r>
    </w:p>
    <w:p>
      <w:pPr>
        <w:pStyle w:val="ConsPlusNormal"/>
        <w:jc w:val="both"/>
        <w:rPr/>
      </w:pPr>
      <w:r>
        <w:rPr/>
      </w:r>
    </w:p>
    <w:p>
      <w:pPr>
        <w:pStyle w:val="ConsPlusNormal"/>
        <w:ind w:firstLine="540"/>
        <w:jc w:val="both"/>
        <w:rPr/>
      </w:pPr>
      <w:r>
        <w:rPr>
          <w:sz w:val="24"/>
        </w:rPr>
        <w:t xml:space="preserve">3.1.1.1. Представление заявителем документов и </w:t>
      </w:r>
      <w:hyperlink w:anchor="P367" w:tgtFrame="Заявление">
        <w:r>
          <w:rPr>
            <w:color w:val="0000FF"/>
            <w:sz w:val="24"/>
          </w:rPr>
          <w:t>заявления</w:t>
        </w:r>
      </w:hyperlink>
      <w:r>
        <w:rPr>
          <w:sz w:val="24"/>
        </w:rPr>
        <w:t xml:space="preserve"> в соответствии с формой, предусмотренной приложением к настоящему регламенту, осуществляется в личном кабинете на Едином портале, посредством регионального портала, в органе социальной защиты населения по месту жительства заявителя, почтовым отправлением, МФЦ.</w:t>
      </w:r>
    </w:p>
    <w:p>
      <w:pPr>
        <w:pStyle w:val="ConsPlusNormal"/>
        <w:spacing w:before="240" w:after="0"/>
        <w:ind w:firstLine="540"/>
        <w:jc w:val="both"/>
        <w:rPr/>
      </w:pPr>
      <w:r>
        <w:rPr>
          <w:sz w:val="24"/>
        </w:rPr>
        <w:t>3.1.1.2. Исчерпывающий перечень документов, необходимых в соответствии с законодательными или иными нормативными правовыми актами для предоставления субсидии, которые заявитель должен представить самостоятельно:</w:t>
      </w:r>
    </w:p>
    <w:p>
      <w:pPr>
        <w:pStyle w:val="ConsPlusNormal"/>
        <w:spacing w:before="240" w:after="0"/>
        <w:ind w:firstLine="540"/>
        <w:jc w:val="both"/>
        <w:rPr/>
      </w:pPr>
      <w:r>
        <w:rPr>
          <w:sz w:val="24"/>
        </w:rPr>
        <w:t>а)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pPr>
        <w:pStyle w:val="ConsPlusNormal"/>
        <w:spacing w:before="240" w:after="0"/>
        <w:ind w:firstLine="540"/>
        <w:jc w:val="both"/>
        <w:rPr/>
      </w:pPr>
      <w:r>
        <w:rPr>
          <w:sz w:val="24"/>
        </w:rPr>
        <w:t>б) 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pPr>
        <w:pStyle w:val="ConsPlusNormal"/>
        <w:spacing w:before="240" w:after="0"/>
        <w:ind w:firstLine="540"/>
        <w:jc w:val="both"/>
        <w:rPr/>
      </w:pPr>
      <w:r>
        <w:rPr>
          <w:sz w:val="24"/>
        </w:rPr>
        <w:t>в) 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pPr>
        <w:pStyle w:val="ConsPlusNormal"/>
        <w:spacing w:before="240" w:after="0"/>
        <w:ind w:firstLine="540"/>
        <w:jc w:val="both"/>
        <w:rPr/>
      </w:pPr>
      <w:r>
        <w:rPr>
          <w:sz w:val="24"/>
        </w:rPr>
        <w:t>г) 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pPr>
        <w:pStyle w:val="ConsPlusNormal"/>
        <w:spacing w:before="240" w:after="0"/>
        <w:ind w:firstLine="540"/>
        <w:jc w:val="both"/>
        <w:rPr/>
      </w:pPr>
      <w:r>
        <w:rPr>
          <w:sz w:val="24"/>
        </w:rPr>
        <w:t xml:space="preserve">д) сведения о родственниках и нетрудоспособных иждивенцах, являющихся членами семьи заявителя в соответствии со </w:t>
      </w:r>
      <w:hyperlink r:id="rId14" w:tgtFrame="&quot;Жилищный кодекс Российской Федерации">
        <w:r>
          <w:rPr>
            <w:color w:val="0000FF"/>
            <w:sz w:val="24"/>
          </w:rPr>
          <w:t>статьями 31</w:t>
        </w:r>
      </w:hyperlink>
      <w:r>
        <w:rPr>
          <w:sz w:val="24"/>
        </w:rPr>
        <w:t xml:space="preserve"> и </w:t>
      </w:r>
      <w:hyperlink r:id="rId15" w:tgtFrame="&quot;Жилищный кодекс Российской Федерации">
        <w:r>
          <w:rPr>
            <w:color w:val="0000FF"/>
            <w:sz w:val="24"/>
          </w:rPr>
          <w:t>69</w:t>
        </w:r>
      </w:hyperlink>
      <w:r>
        <w:rPr>
          <w:sz w:val="24"/>
        </w:rPr>
        <w:t xml:space="preserve"> Жилищного кодекса Российской Федерации;</w:t>
      </w:r>
    </w:p>
    <w:p>
      <w:pPr>
        <w:pStyle w:val="ConsPlusNormal"/>
        <w:spacing w:before="240" w:after="0"/>
        <w:ind w:firstLine="540"/>
        <w:jc w:val="both"/>
        <w:rPr/>
      </w:pPr>
      <w:r>
        <w:rPr>
          <w:sz w:val="24"/>
        </w:rPr>
        <w:t>е) сведения о признании в судебном порядке лиц, проживающих совместно с заявителем по месту постоянного жительства, членами его семьи;</w:t>
      </w:r>
    </w:p>
    <w:p>
      <w:pPr>
        <w:pStyle w:val="ConsPlusNormal"/>
        <w:spacing w:before="240" w:after="0"/>
        <w:ind w:firstLine="540"/>
        <w:jc w:val="both"/>
        <w:rPr/>
      </w:pPr>
      <w:r>
        <w:rPr>
          <w:sz w:val="24"/>
        </w:rPr>
        <w:t>ж)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pPr>
        <w:pStyle w:val="ConsPlusNormal"/>
        <w:spacing w:before="240" w:after="0"/>
        <w:ind w:firstLine="540"/>
        <w:jc w:val="both"/>
        <w:rPr/>
      </w:pPr>
      <w:r>
        <w:rPr>
          <w:sz w:val="24"/>
        </w:rPr>
        <w:t>з)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pPr>
        <w:pStyle w:val="ConsPlusNormal"/>
        <w:spacing w:before="240" w:after="0"/>
        <w:ind w:firstLine="540"/>
        <w:jc w:val="both"/>
        <w:rPr/>
      </w:pPr>
      <w:r>
        <w:rPr>
          <w:sz w:val="24"/>
        </w:rPr>
        <w:t>и) сведения о нахождении заявителя и (или) членов его семьи на полном государственном обеспечении;</w:t>
      </w:r>
    </w:p>
    <w:p>
      <w:pPr>
        <w:pStyle w:val="ConsPlusNormal"/>
        <w:spacing w:before="240" w:after="0"/>
        <w:ind w:firstLine="540"/>
        <w:jc w:val="both"/>
        <w:rPr/>
      </w:pPr>
      <w:r>
        <w:rPr>
          <w:sz w:val="24"/>
        </w:rPr>
        <w:t>к)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pPr>
        <w:pStyle w:val="ConsPlusNormal"/>
        <w:spacing w:before="240" w:after="0"/>
        <w:ind w:firstLine="540"/>
        <w:jc w:val="both"/>
        <w:rPr/>
      </w:pPr>
      <w:r>
        <w:rPr>
          <w:sz w:val="24"/>
        </w:rPr>
        <w:t>л)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pPr>
        <w:pStyle w:val="ConsPlusNormal"/>
        <w:spacing w:before="240" w:after="0"/>
        <w:ind w:firstLine="540"/>
        <w:jc w:val="both"/>
        <w:rPr/>
      </w:pPr>
      <w:r>
        <w:rPr>
          <w:sz w:val="24"/>
        </w:rPr>
        <w:t>м) сведения о нахождении заявителя и (или) членов его семьи на принудительном лечении по решению суда;</w:t>
      </w:r>
    </w:p>
    <w:p>
      <w:pPr>
        <w:pStyle w:val="ConsPlusNormal"/>
        <w:spacing w:before="240" w:after="0"/>
        <w:ind w:firstLine="540"/>
        <w:jc w:val="both"/>
        <w:rPr/>
      </w:pPr>
      <w:r>
        <w:rPr>
          <w:sz w:val="24"/>
        </w:rPr>
        <w:t>н)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ConsPlusNormal"/>
        <w:spacing w:before="240" w:after="0"/>
        <w:ind w:firstLine="540"/>
        <w:jc w:val="both"/>
        <w:rPr/>
      </w:pPr>
      <w:r>
        <w:rPr>
          <w:sz w:val="24"/>
        </w:rPr>
        <w:t>о) сведения о суммах ежемесячного пожизненного содержания судей, вышедших в отставку;</w:t>
      </w:r>
    </w:p>
    <w:p>
      <w:pPr>
        <w:pStyle w:val="ConsPlusNormal"/>
        <w:spacing w:before="240" w:after="0"/>
        <w:ind w:firstLine="540"/>
        <w:jc w:val="both"/>
        <w:rPr/>
      </w:pPr>
      <w:r>
        <w:rPr>
          <w:sz w:val="24"/>
        </w:rPr>
        <w:t>п)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pPr>
        <w:pStyle w:val="ConsPlusNormal"/>
        <w:spacing w:before="240" w:after="0"/>
        <w:ind w:firstLine="540"/>
        <w:jc w:val="both"/>
        <w:rPr/>
      </w:pPr>
      <w:r>
        <w:rPr>
          <w:sz w:val="24"/>
        </w:rPr>
        <w:t>р) сведения о суммах дохода, полученного от источников за пределами Российской Федерации;</w:t>
      </w:r>
    </w:p>
    <w:p>
      <w:pPr>
        <w:pStyle w:val="ConsPlusNormal"/>
        <w:spacing w:before="240" w:after="0"/>
        <w:ind w:firstLine="540"/>
        <w:jc w:val="both"/>
        <w:rPr/>
      </w:pPr>
      <w:r>
        <w:rPr>
          <w:sz w:val="24"/>
        </w:rPr>
        <w:t>с)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ConsPlusNormal"/>
        <w:spacing w:before="240" w:after="0"/>
        <w:ind w:firstLine="540"/>
        <w:jc w:val="both"/>
        <w:rPr/>
      </w:pPr>
      <w:r>
        <w:rPr>
          <w:sz w:val="24"/>
        </w:rPr>
        <w:t>т)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pPr>
        <w:pStyle w:val="ConsPlusNormal"/>
        <w:spacing w:before="240" w:after="0"/>
        <w:ind w:firstLine="540"/>
        <w:jc w:val="both"/>
        <w:rPr/>
      </w:pPr>
      <w:r>
        <w:rPr>
          <w:sz w:val="24"/>
        </w:rPr>
        <w:t>у)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pPr>
        <w:pStyle w:val="ConsPlusNormal"/>
        <w:spacing w:before="240" w:after="0"/>
        <w:ind w:firstLine="540"/>
        <w:jc w:val="both"/>
        <w:rPr/>
      </w:pPr>
      <w:r>
        <w:rPr>
          <w:sz w:val="24"/>
        </w:rPr>
        <w:t>ф) сведения о лицах, признанных безвестно отсутствующими или объявленных умершими;</w:t>
      </w:r>
    </w:p>
    <w:p>
      <w:pPr>
        <w:pStyle w:val="ConsPlusNormal"/>
        <w:spacing w:before="240" w:after="0"/>
        <w:ind w:firstLine="540"/>
        <w:jc w:val="both"/>
        <w:rPr/>
      </w:pPr>
      <w:r>
        <w:rPr>
          <w:sz w:val="24"/>
        </w:rPr>
        <w:t>х) сведения о нахождении заявителя и (или) членов его семьи в розыске;</w:t>
      </w:r>
    </w:p>
    <w:p>
      <w:pPr>
        <w:pStyle w:val="ConsPlusNormal"/>
        <w:spacing w:before="240" w:after="0"/>
        <w:ind w:firstLine="540"/>
        <w:jc w:val="both"/>
        <w:rPr/>
      </w:pPr>
      <w:r>
        <w:rPr>
          <w:sz w:val="24"/>
        </w:rPr>
        <w:t>ц) сведения о документе, подтверждающем полномочия представителя заявителя.</w:t>
      </w:r>
    </w:p>
    <w:p>
      <w:pPr>
        <w:pStyle w:val="ConsPlusNormal"/>
        <w:spacing w:before="240" w:after="0"/>
        <w:ind w:firstLine="540"/>
        <w:jc w:val="both"/>
        <w:rPr/>
      </w:pPr>
      <w:r>
        <w:rPr>
          <w:sz w:val="24"/>
        </w:rPr>
        <w:t>3.1.1.3. Исчерпывающий перечень документов, необходимых в соответствии с законодательными или иными нормативными правовыми актами для предоставления субсидии, которые заявитель вправе представить по собственной инициативе:</w:t>
      </w:r>
    </w:p>
    <w:p>
      <w:pPr>
        <w:pStyle w:val="ConsPlusNormal"/>
        <w:spacing w:before="240" w:after="0"/>
        <w:ind w:firstLine="540"/>
        <w:jc w:val="both"/>
        <w:rPr/>
      </w:pPr>
      <w:r>
        <w:rPr>
          <w:sz w:val="24"/>
        </w:rPr>
        <w:t>а)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p>
      <w:pPr>
        <w:pStyle w:val="ConsPlusNormal"/>
        <w:spacing w:before="240" w:after="0"/>
        <w:ind w:firstLine="540"/>
        <w:jc w:val="both"/>
        <w:rPr/>
      </w:pPr>
      <w:r>
        <w:rPr>
          <w:sz w:val="24"/>
        </w:rPr>
        <w:t>б) 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pPr>
        <w:pStyle w:val="ConsPlusNormal"/>
        <w:spacing w:before="240" w:after="0"/>
        <w:ind w:firstLine="540"/>
        <w:jc w:val="both"/>
        <w:rPr/>
      </w:pPr>
      <w:r>
        <w:rPr>
          <w:sz w:val="24"/>
        </w:rPr>
        <w:t>в) сведения о государственной регистрации рождения;</w:t>
      </w:r>
    </w:p>
    <w:p>
      <w:pPr>
        <w:pStyle w:val="ConsPlusNormal"/>
        <w:spacing w:before="240" w:after="0"/>
        <w:ind w:firstLine="540"/>
        <w:jc w:val="both"/>
        <w:rPr/>
      </w:pPr>
      <w:r>
        <w:rPr>
          <w:sz w:val="24"/>
        </w:rPr>
        <w:t>г) сведения о государственной регистрации смерти.</w:t>
      </w:r>
    </w:p>
    <w:p>
      <w:pPr>
        <w:pStyle w:val="ConsPlusNormal"/>
        <w:spacing w:before="240" w:after="0"/>
        <w:ind w:firstLine="540"/>
        <w:jc w:val="both"/>
        <w:rPr/>
      </w:pPr>
      <w:r>
        <w:rPr>
          <w:sz w:val="24"/>
        </w:rPr>
        <w:t>3.1.1.4. Способами установления личности (идентификации) заявителя при взаимодействии с заявителями являются:</w:t>
      </w:r>
    </w:p>
    <w:p>
      <w:pPr>
        <w:pStyle w:val="ConsPlusNormal"/>
        <w:spacing w:before="240" w:after="0"/>
        <w:ind w:firstLine="540"/>
        <w:jc w:val="both"/>
        <w:rPr/>
      </w:pPr>
      <w:r>
        <w:rPr>
          <w:sz w:val="24"/>
        </w:rPr>
        <w:t>а) в личном кабинете на Едином портале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spacing w:before="240" w:after="0"/>
        <w:ind w:firstLine="540"/>
        <w:jc w:val="both"/>
        <w:rPr/>
      </w:pPr>
      <w:r>
        <w:rPr>
          <w:sz w:val="24"/>
        </w:rPr>
        <w:t>б) посредством регионального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spacing w:before="240" w:after="0"/>
        <w:ind w:firstLine="540"/>
        <w:jc w:val="both"/>
        <w:rPr/>
      </w:pPr>
      <w:r>
        <w:rPr>
          <w:sz w:val="24"/>
        </w:rPr>
        <w:t>в) в органе социальной защиты населения по месту жительства заявителя - документ, удостоверяющий личность заявителя;</w:t>
      </w:r>
    </w:p>
    <w:p>
      <w:pPr>
        <w:pStyle w:val="ConsPlusNormal"/>
        <w:spacing w:before="240" w:after="0"/>
        <w:ind w:firstLine="540"/>
        <w:jc w:val="both"/>
        <w:rPr/>
      </w:pPr>
      <w:r>
        <w:rPr>
          <w:sz w:val="24"/>
        </w:rPr>
        <w:t>г) через МФЦ (при наличии Услуги в соглашении о взаимодействии) - документ, удостоверяющий личность.</w:t>
      </w:r>
    </w:p>
    <w:p>
      <w:pPr>
        <w:pStyle w:val="ConsPlusNormal"/>
        <w:spacing w:before="240" w:after="0"/>
        <w:ind w:firstLine="540"/>
        <w:jc w:val="both"/>
        <w:rPr/>
      </w:pPr>
      <w:r>
        <w:rPr>
          <w:sz w:val="24"/>
        </w:rPr>
        <w:t>3.1.1.5. Основания для отказа в приеме заявления и документов законодательством Российской Федерации не предусмотрены.</w:t>
      </w:r>
    </w:p>
    <w:p>
      <w:pPr>
        <w:pStyle w:val="ConsPlusNormal"/>
        <w:spacing w:before="240" w:after="0"/>
        <w:ind w:firstLine="540"/>
        <w:jc w:val="both"/>
        <w:rPr/>
      </w:pPr>
      <w:r>
        <w:rPr>
          <w:sz w:val="24"/>
        </w:rPr>
        <w:t>3.1.1.6. Субсидия не предусматривает возможности приема заявления и документов, необходимых для предоставления субсидии, по выбору заявителя, независимо от его места жительства.</w:t>
      </w:r>
    </w:p>
    <w:p>
      <w:pPr>
        <w:pStyle w:val="ConsPlusNormal"/>
        <w:spacing w:before="240" w:after="0"/>
        <w:ind w:firstLine="540"/>
        <w:jc w:val="both"/>
        <w:rPr/>
      </w:pPr>
      <w:r>
        <w:rPr>
          <w:sz w:val="24"/>
        </w:rPr>
        <w:t>3.1.1.7. Срок регистрации заявления и документов, необходимых для предоставления субсидии, составляет 1 рабочий день с даты подачи заявления и документов, необходимых для предоставления субсидии.</w:t>
      </w:r>
    </w:p>
    <w:p>
      <w:pPr>
        <w:pStyle w:val="ConsPlusNormal"/>
        <w:jc w:val="both"/>
        <w:rPr/>
      </w:pPr>
      <w:r>
        <w:rPr/>
      </w:r>
    </w:p>
    <w:p>
      <w:pPr>
        <w:pStyle w:val="ConsPlusTitle"/>
        <w:numPr>
          <w:ilvl w:val="0"/>
          <w:numId w:val="0"/>
        </w:numPr>
        <w:jc w:val="center"/>
        <w:outlineLvl w:val="3"/>
        <w:rPr/>
      </w:pPr>
      <w:r>
        <w:rPr>
          <w:sz w:val="24"/>
        </w:rPr>
        <w:t>3.1.2. Приостановление рассмотрения заявления</w:t>
      </w:r>
    </w:p>
    <w:p>
      <w:pPr>
        <w:pStyle w:val="ConsPlusNormal"/>
        <w:jc w:val="both"/>
        <w:rPr/>
      </w:pPr>
      <w:r>
        <w:rPr/>
      </w:r>
    </w:p>
    <w:p>
      <w:pPr>
        <w:pStyle w:val="ConsPlusNormal"/>
        <w:ind w:firstLine="540"/>
        <w:jc w:val="both"/>
        <w:rPr/>
      </w:pPr>
      <w:r>
        <w:rPr>
          <w:sz w:val="24"/>
        </w:rPr>
        <w:t>3.1.2.1. Орган социальной защиты населения приостанавливает предоставление субсидии на срок 10 рабочих дней при наличии следующих оснований:</w:t>
      </w:r>
    </w:p>
    <w:p>
      <w:pPr>
        <w:pStyle w:val="ConsPlusNormal"/>
        <w:spacing w:before="240" w:after="0"/>
        <w:ind w:firstLine="540"/>
        <w:jc w:val="both"/>
        <w:rPr/>
      </w:pPr>
      <w:r>
        <w:rPr>
          <w:sz w:val="24"/>
        </w:rPr>
        <w:t>установление факта наличия в заявлении и (или) представленных документах недостоверной и (или) неполной информации;</w:t>
      </w:r>
    </w:p>
    <w:p>
      <w:pPr>
        <w:pStyle w:val="ConsPlusNormal"/>
        <w:spacing w:before="240" w:after="0"/>
        <w:ind w:firstLine="540"/>
        <w:jc w:val="both"/>
        <w:rPr/>
      </w:pPr>
      <w:r>
        <w:rPr>
          <w:sz w:val="24"/>
        </w:rPr>
        <w:t>документы, являющиеся обязательными для представления, не представлены заявителем.</w:t>
      </w:r>
    </w:p>
    <w:p>
      <w:pPr>
        <w:pStyle w:val="ConsPlusNormal"/>
        <w:spacing w:before="240" w:after="0"/>
        <w:ind w:firstLine="540"/>
        <w:jc w:val="both"/>
        <w:rPr/>
      </w:pPr>
      <w:r>
        <w:rPr>
          <w:sz w:val="24"/>
        </w:rPr>
        <w:t>3.1.2.2. Сотрудник органа социальной защиты населения уведомляет заявителя о приостановлении предоставления субсидии с указанием оснований приостановления. До устранения причин, послуживших основанием для приостановления предоставления субсидии, сотрудники органа социальной защиты населения административных действий не осуществляют.</w:t>
      </w:r>
    </w:p>
    <w:p>
      <w:pPr>
        <w:pStyle w:val="ConsPlusNormal"/>
        <w:spacing w:before="240" w:after="0"/>
        <w:ind w:firstLine="540"/>
        <w:jc w:val="both"/>
        <w:rPr/>
      </w:pPr>
      <w:r>
        <w:rPr>
          <w:sz w:val="24"/>
        </w:rPr>
        <w:t>3.1.2.3. Орган социальной защиты населения возобновляет предоставление субсидии при наличии следующих оснований:</w:t>
      </w:r>
    </w:p>
    <w:p>
      <w:pPr>
        <w:pStyle w:val="ConsPlusNormal"/>
        <w:spacing w:before="240" w:after="0"/>
        <w:ind w:firstLine="540"/>
        <w:jc w:val="both"/>
        <w:rPr/>
      </w:pPr>
      <w:r>
        <w:rPr>
          <w:sz w:val="24"/>
        </w:rPr>
        <w:t>документы представлены заявителем;</w:t>
      </w:r>
    </w:p>
    <w:p>
      <w:pPr>
        <w:pStyle w:val="ConsPlusNormal"/>
        <w:spacing w:before="240" w:after="0"/>
        <w:ind w:firstLine="540"/>
        <w:jc w:val="both"/>
        <w:rPr/>
      </w:pPr>
      <w:r>
        <w:rPr>
          <w:sz w:val="24"/>
        </w:rPr>
        <w:t>представление заявителем предусмотренного комплекта документов в полном объеме.</w:t>
      </w:r>
    </w:p>
    <w:p>
      <w:pPr>
        <w:pStyle w:val="ConsPlusNormal"/>
        <w:jc w:val="both"/>
        <w:rPr/>
      </w:pPr>
      <w:r>
        <w:rPr/>
      </w:r>
    </w:p>
    <w:p>
      <w:pPr>
        <w:pStyle w:val="ConsPlusTitle"/>
        <w:numPr>
          <w:ilvl w:val="0"/>
          <w:numId w:val="0"/>
        </w:numPr>
        <w:jc w:val="center"/>
        <w:outlineLvl w:val="3"/>
        <w:rPr/>
      </w:pPr>
      <w:r>
        <w:rPr>
          <w:sz w:val="24"/>
        </w:rPr>
        <w:t>3.1.3. Межведомственное информационное взаимодействие</w:t>
      </w:r>
    </w:p>
    <w:p>
      <w:pPr>
        <w:pStyle w:val="ConsPlusNormal"/>
        <w:jc w:val="both"/>
        <w:rPr/>
      </w:pPr>
      <w:r>
        <w:rPr/>
      </w:r>
    </w:p>
    <w:p>
      <w:pPr>
        <w:pStyle w:val="ConsPlusNormal"/>
        <w:ind w:firstLine="540"/>
        <w:jc w:val="both"/>
        <w:rPr/>
      </w:pPr>
      <w:r>
        <w:rPr>
          <w:sz w:val="24"/>
        </w:rPr>
        <w:t>3.1.3.1. Для получения субсидии необходимо направление следующих межведомственных информационных запросов:</w:t>
      </w:r>
    </w:p>
    <w:p>
      <w:pPr>
        <w:pStyle w:val="ConsPlusNormal"/>
        <w:spacing w:before="240" w:after="0"/>
        <w:ind w:firstLine="540"/>
        <w:jc w:val="both"/>
        <w:rPr/>
      </w:pPr>
      <w:r>
        <w:rPr>
          <w:sz w:val="24"/>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"Выгрузка из ГИС ЖКХ ответов поставщиков жилищно-коммунальных услуг на запросы о наличии задолженности по оплате". Указанный информационный запрос направляется в акционерное общество "Оператор информационной системы";</w:t>
      </w:r>
    </w:p>
    <w:p>
      <w:pPr>
        <w:pStyle w:val="ConsPlusNormal"/>
        <w:spacing w:before="240" w:after="0"/>
        <w:ind w:firstLine="540"/>
        <w:jc w:val="both"/>
        <w:rPr/>
      </w:pPr>
      <w:r>
        <w:rPr>
          <w:sz w:val="24"/>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"Выгрузка информации о начислениях, о произведенных платежах и характеристиках объектов жилищного фонда". Указанный информационный запрос направляется в "Минстрой России (акционерное общество "Оператор информационной системы", ГИС ЖКХ);</w:t>
      </w:r>
    </w:p>
    <w:p>
      <w:pPr>
        <w:pStyle w:val="ConsPlusNormal"/>
        <w:spacing w:before="240" w:after="0"/>
        <w:ind w:firstLine="540"/>
        <w:jc w:val="both"/>
        <w:rPr/>
      </w:pPr>
      <w:r>
        <w:rPr>
          <w:sz w:val="24"/>
        </w:rP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"ППК "Роскадастр";</w:t>
      </w:r>
    </w:p>
    <w:p>
      <w:pPr>
        <w:pStyle w:val="ConsPlusNormal"/>
        <w:spacing w:before="240" w:after="0"/>
        <w:ind w:firstLine="540"/>
        <w:jc w:val="both"/>
        <w:rPr/>
      </w:pPr>
      <w:r>
        <w:rPr>
          <w:sz w:val="24"/>
        </w:rP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pPr>
        <w:pStyle w:val="ConsPlusNormal"/>
        <w:spacing w:before="240" w:after="0"/>
        <w:ind w:firstLine="540"/>
        <w:jc w:val="both"/>
        <w:rPr/>
      </w:pPr>
      <w:r>
        <w:rPr>
          <w:sz w:val="24"/>
        </w:rP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pPr>
        <w:pStyle w:val="ConsPlusNormal"/>
        <w:spacing w:before="240" w:after="0"/>
        <w:ind w:firstLine="540"/>
        <w:jc w:val="both"/>
        <w:rPr/>
      </w:pPr>
      <w:r>
        <w:rPr>
          <w:sz w:val="24"/>
        </w:rP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или попечительства над членом семьи". Указанный информационный запрос направляется в "Фонд пенсионного и социального страхования Российской Федерации";</w:t>
      </w:r>
    </w:p>
    <w:p>
      <w:pPr>
        <w:pStyle w:val="ConsPlusNormal"/>
        <w:spacing w:before="240" w:after="0"/>
        <w:ind w:firstLine="540"/>
        <w:jc w:val="both"/>
        <w:rPr/>
      </w:pPr>
      <w:r>
        <w:rPr>
          <w:sz w:val="24"/>
        </w:rP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Указанный информационный запрос направляется в "Федеральная налоговая служба" (по запросу в Минобороны России, Росгвардии, ФССП России, ФТС России);</w:t>
      </w:r>
    </w:p>
    <w:p>
      <w:pPr>
        <w:pStyle w:val="ConsPlusNormal"/>
        <w:spacing w:before="240" w:after="0"/>
        <w:ind w:firstLine="540"/>
        <w:jc w:val="both"/>
        <w:rPr/>
      </w:pPr>
      <w:r>
        <w:rPr>
          <w:sz w:val="24"/>
        </w:rP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Указанный информационный запрос направляется в "Фонд пенсионного и социального страхования Российской Федерации";</w:t>
      </w:r>
    </w:p>
    <w:p>
      <w:pPr>
        <w:pStyle w:val="ConsPlusNormal"/>
        <w:spacing w:before="240" w:after="0"/>
        <w:ind w:firstLine="540"/>
        <w:jc w:val="both"/>
        <w:rPr/>
      </w:pPr>
      <w:r>
        <w:rPr>
          <w:sz w:val="24"/>
        </w:rP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Указанный информационный запрос направляется в "Фонд пенсионного и социального страхования Российской Федерации";</w:t>
      </w:r>
    </w:p>
    <w:p>
      <w:pPr>
        <w:pStyle w:val="ConsPlusNormal"/>
        <w:spacing w:before="240" w:after="0"/>
        <w:ind w:firstLine="540"/>
        <w:jc w:val="both"/>
        <w:rPr/>
      </w:pPr>
      <w:r>
        <w:rPr>
          <w:sz w:val="24"/>
        </w:rP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в виде процентов по вкладам (остаткам на счетах в банках)".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полученных в рамках применения специального налогового режима "Налог на профессиональный доход".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по договорам авторского заказа, договорам об отчуждении исключительного права на результаты интеллектуальной деятельности".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налогооблагаемых доходах от реализации имущества, а также сдачи в аренду (наем, поднаем) имущества".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и месту пребывания граждан РФ". Указанный информационный запрос направляется в "Министерство внутренних дел Российской Федерации";</w:t>
      </w:r>
    </w:p>
    <w:p>
      <w:pPr>
        <w:pStyle w:val="ConsPlusNormal"/>
        <w:spacing w:before="240" w:after="0"/>
        <w:ind w:firstLine="540"/>
        <w:jc w:val="both"/>
        <w:rPr/>
      </w:pPr>
      <w:r>
        <w:rPr>
          <w:sz w:val="24"/>
        </w:rP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pPr>
        <w:pStyle w:val="ConsPlusNormal"/>
        <w:spacing w:before="240" w:after="0"/>
        <w:ind w:firstLine="540"/>
        <w:jc w:val="both"/>
        <w:rPr/>
      </w:pPr>
      <w:r>
        <w:rPr>
          <w:sz w:val="24"/>
        </w:rPr>
        <w:t>у) при осуществлении межведомственного информационного взаимодействия посредством ведомственной государственной информационной системы "Единая система межведомственного электронного взаимодействия" информационный запрос "Сведения о получаемых алиментах". Указанный информационный запрос направляется в "ФССП России";</w:t>
      </w:r>
    </w:p>
    <w:p>
      <w:pPr>
        <w:pStyle w:val="ConsPlusNormal"/>
        <w:spacing w:before="240" w:after="0"/>
        <w:ind w:firstLine="540"/>
        <w:jc w:val="both"/>
        <w:rPr/>
      </w:pPr>
      <w:r>
        <w:rPr>
          <w:sz w:val="24"/>
        </w:rPr>
        <w:t>ф) при осуществлении межведомственного информационного взаимодействия посредством ведомственной государственной информационной системы "Единая система межведомственного электронного взаимодействия" информационный запрос "Сведения о пребывании в местах лишения свободы членов семьи заявителя". Указанный информационный запрос направляется в "ФСИН России";</w:t>
      </w:r>
    </w:p>
    <w:p>
      <w:pPr>
        <w:pStyle w:val="ConsPlusNormal"/>
        <w:spacing w:before="240" w:after="0"/>
        <w:ind w:firstLine="540"/>
        <w:jc w:val="both"/>
        <w:rPr/>
      </w:pPr>
      <w:r>
        <w:rPr>
          <w:sz w:val="24"/>
        </w:rP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наличии инвалидности и ее группе (при наличии". Указанный информационный запрос направляется в "Фонд пенсионного и социального страхования Российской Федерации";</w:t>
      </w:r>
    </w:p>
    <w:p>
      <w:pPr>
        <w:pStyle w:val="ConsPlusNormal"/>
        <w:spacing w:before="240" w:after="0"/>
        <w:ind w:firstLine="540"/>
        <w:jc w:val="both"/>
        <w:rPr/>
      </w:pPr>
      <w:r>
        <w:rPr>
          <w:sz w:val="24"/>
        </w:rPr>
        <w:t>ц) при осуществлении межведомственного информационного взаимодействия посредством ведомственной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Указанный информационный запрос направляется в "ФСИН России";</w:t>
      </w:r>
    </w:p>
    <w:p>
      <w:pPr>
        <w:pStyle w:val="ConsPlusNormal"/>
        <w:spacing w:before="240" w:after="0"/>
        <w:ind w:firstLine="540"/>
        <w:jc w:val="both"/>
        <w:rPr/>
      </w:pPr>
      <w:r>
        <w:rPr>
          <w:sz w:val="24"/>
        </w:rP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полученных в результате выигрышей, выплачиваемых организаторами лотерей, тотализаторов и других основанных на риске игр". Указанный информационный запрос направляется в "Федеральная налоговая служба" (автоматизированная система "Налог-3").</w:t>
      </w:r>
    </w:p>
    <w:p>
      <w:pPr>
        <w:pStyle w:val="ConsPlusNormal"/>
        <w:spacing w:before="240" w:after="0"/>
        <w:ind w:firstLine="540"/>
        <w:jc w:val="both"/>
        <w:rPr/>
      </w:pPr>
      <w:r>
        <w:rPr>
          <w:sz w:val="24"/>
        </w:rPr>
        <w:t>3.1.3.2. Срок направления указанного информационного запроса составляет 24 часа с даты регистрации заявления.</w:t>
      </w:r>
    </w:p>
    <w:p>
      <w:pPr>
        <w:pStyle w:val="ConsPlusNormal"/>
        <w:spacing w:before="240" w:after="0"/>
        <w:ind w:firstLine="540"/>
        <w:jc w:val="both"/>
        <w:rPr/>
      </w:pPr>
      <w:r>
        <w:rPr>
          <w:sz w:val="24"/>
        </w:rPr>
        <w:t>Срок получения ответа на указанный информационный запрос составляет не более 48 часов с момента направления межведомственного запроса.</w:t>
      </w:r>
    </w:p>
    <w:p>
      <w:pPr>
        <w:pStyle w:val="ConsPlusNormal"/>
        <w:jc w:val="both"/>
        <w:rPr/>
      </w:pPr>
      <w:r>
        <w:rPr/>
      </w:r>
    </w:p>
    <w:p>
      <w:pPr>
        <w:pStyle w:val="ConsPlusTitle"/>
        <w:numPr>
          <w:ilvl w:val="0"/>
          <w:numId w:val="0"/>
        </w:numPr>
        <w:jc w:val="center"/>
        <w:outlineLvl w:val="3"/>
        <w:rPr/>
      </w:pPr>
      <w:r>
        <w:rPr>
          <w:sz w:val="24"/>
        </w:rPr>
        <w:t>3.1.4. Принятие решения о предоставлении (об отказе</w:t>
      </w:r>
    </w:p>
    <w:p>
      <w:pPr>
        <w:pStyle w:val="ConsPlusTitle"/>
        <w:jc w:val="center"/>
        <w:rPr/>
      </w:pPr>
      <w:r>
        <w:rPr>
          <w:sz w:val="24"/>
        </w:rPr>
        <w:t>в предоставлении) субсидии</w:t>
      </w:r>
    </w:p>
    <w:p>
      <w:pPr>
        <w:pStyle w:val="ConsPlusNormal"/>
        <w:jc w:val="both"/>
        <w:rPr/>
      </w:pPr>
      <w:r>
        <w:rPr/>
      </w:r>
    </w:p>
    <w:p>
      <w:pPr>
        <w:pStyle w:val="ConsPlusNormal"/>
        <w:ind w:firstLine="540"/>
        <w:jc w:val="both"/>
        <w:rPr/>
      </w:pPr>
      <w:r>
        <w:rPr>
          <w:sz w:val="24"/>
        </w:rPr>
        <w:t xml:space="preserve">3.1.4.1. Орган социальной защиты населения отказывает заявителю в предоставлении субсидии по основанию, указанному в </w:t>
      </w:r>
      <w:hyperlink w:anchor="P106" w:tgtFrame="2.7.2. Основания для отказа в предоставлении Услуги:">
        <w:r>
          <w:rPr>
            <w:color w:val="0000FF"/>
            <w:sz w:val="24"/>
          </w:rPr>
          <w:t>подпункте 2.7.2</w:t>
        </w:r>
      </w:hyperlink>
      <w:r>
        <w:rPr>
          <w:sz w:val="24"/>
        </w:rPr>
        <w:t xml:space="preserve"> настоящего регламента.</w:t>
      </w:r>
    </w:p>
    <w:p>
      <w:pPr>
        <w:pStyle w:val="ConsPlusNormal"/>
        <w:spacing w:before="240" w:after="0"/>
        <w:ind w:firstLine="540"/>
        <w:jc w:val="both"/>
        <w:rPr/>
      </w:pPr>
      <w:r>
        <w:rPr>
          <w:sz w:val="24"/>
        </w:rPr>
        <w:t>3.1.4.2. Принятие решения осуществляется в срок, не превышающий 10 рабочих дней с момента регистрации заявления и документов, необходимых для предоставления Услуги.</w:t>
      </w:r>
    </w:p>
    <w:p>
      <w:pPr>
        <w:pStyle w:val="ConsPlusNormal"/>
        <w:jc w:val="both"/>
        <w:rPr/>
      </w:pPr>
      <w:r>
        <w:rPr/>
      </w:r>
    </w:p>
    <w:p>
      <w:pPr>
        <w:pStyle w:val="ConsPlusTitle"/>
        <w:numPr>
          <w:ilvl w:val="0"/>
          <w:numId w:val="0"/>
        </w:numPr>
        <w:jc w:val="center"/>
        <w:outlineLvl w:val="3"/>
        <w:rPr/>
      </w:pPr>
      <w:r>
        <w:rPr>
          <w:sz w:val="24"/>
        </w:rPr>
        <w:t>3.1.5. Предоставление результата субсидии</w:t>
      </w:r>
    </w:p>
    <w:p>
      <w:pPr>
        <w:pStyle w:val="ConsPlusNormal"/>
        <w:jc w:val="both"/>
        <w:rPr/>
      </w:pPr>
      <w:r>
        <w:rPr/>
      </w:r>
    </w:p>
    <w:p>
      <w:pPr>
        <w:pStyle w:val="ConsPlusNormal"/>
        <w:ind w:firstLine="540"/>
        <w:jc w:val="both"/>
        <w:rPr/>
      </w:pPr>
      <w:r>
        <w:rPr>
          <w:sz w:val="24"/>
        </w:rPr>
        <w:t>Способы получения результата предоставления субсидии: личный кабинет на Едином портале, в органе социальной защиты населения по месту жительства заявителя, в МФЦ - решение об отказе в предоставлении субсидии на оплату жилого помещения и коммунальных услуг.</w:t>
      </w:r>
    </w:p>
    <w:p>
      <w:pPr>
        <w:pStyle w:val="ConsPlusNormal"/>
        <w:spacing w:before="240" w:after="0"/>
        <w:ind w:firstLine="540"/>
        <w:jc w:val="both"/>
        <w:rPr/>
      </w:pPr>
      <w:r>
        <w:rPr>
          <w:sz w:val="24"/>
        </w:rPr>
        <w:t>Предоставление результата субсидии осуществляется в срок, не превышающий 1 рабочего дня со дня принятия соответствующего решения.</w:t>
      </w:r>
    </w:p>
    <w:p>
      <w:pPr>
        <w:pStyle w:val="ConsPlusNormal"/>
        <w:jc w:val="both"/>
        <w:rPr/>
      </w:pPr>
      <w:r>
        <w:rPr/>
      </w:r>
    </w:p>
    <w:p>
      <w:pPr>
        <w:pStyle w:val="ConsPlusTitle"/>
        <w:numPr>
          <w:ilvl w:val="0"/>
          <w:numId w:val="0"/>
        </w:numPr>
        <w:jc w:val="center"/>
        <w:outlineLvl w:val="2"/>
        <w:rPr/>
      </w:pPr>
      <w:r>
        <w:rPr>
          <w:sz w:val="24"/>
        </w:rPr>
        <w:t>3.2. Административные процедуры, осуществляемые</w:t>
      </w:r>
    </w:p>
    <w:p>
      <w:pPr>
        <w:pStyle w:val="ConsPlusTitle"/>
        <w:jc w:val="center"/>
        <w:rPr/>
      </w:pPr>
      <w:r>
        <w:rPr>
          <w:sz w:val="24"/>
        </w:rPr>
        <w:t>при исправлении ошибок и (или) опечаток в выданном</w:t>
      </w:r>
    </w:p>
    <w:p>
      <w:pPr>
        <w:pStyle w:val="ConsPlusTitle"/>
        <w:jc w:val="center"/>
        <w:rPr/>
      </w:pPr>
      <w:r>
        <w:rPr>
          <w:sz w:val="24"/>
        </w:rPr>
        <w:t>результате предоставления Услуг</w:t>
      </w:r>
    </w:p>
    <w:p>
      <w:pPr>
        <w:pStyle w:val="ConsPlusNormal"/>
        <w:jc w:val="both"/>
        <w:rPr/>
      </w:pPr>
      <w:r>
        <w:rPr/>
      </w:r>
    </w:p>
    <w:p>
      <w:pPr>
        <w:pStyle w:val="ConsPlusNormal"/>
        <w:ind w:firstLine="540"/>
        <w:jc w:val="both"/>
        <w:rPr/>
      </w:pPr>
      <w:r>
        <w:rPr>
          <w:sz w:val="24"/>
        </w:rPr>
        <w:t>Максимальный срок предоставления исправления ошибок и (или) опечаток в выданном результате предоставления Услуги составляет 5 рабочих дней с даты регистрации заявления и документов, необходимых для ее предоставления.</w:t>
      </w:r>
    </w:p>
    <w:p>
      <w:pPr>
        <w:pStyle w:val="ConsPlusNormal"/>
        <w:spacing w:before="240" w:after="0"/>
        <w:ind w:firstLine="540"/>
        <w:jc w:val="both"/>
        <w:rPr/>
      </w:pPr>
      <w:r>
        <w:rPr>
          <w:sz w:val="24"/>
        </w:rPr>
        <w:t>Результатом предоставления является:</w:t>
      </w:r>
    </w:p>
    <w:p>
      <w:pPr>
        <w:pStyle w:val="ConsPlusNormal"/>
        <w:spacing w:before="240" w:after="0"/>
        <w:ind w:firstLine="540"/>
        <w:jc w:val="both"/>
        <w:rPr/>
      </w:pPr>
      <w:r>
        <w:rPr>
          <w:sz w:val="24"/>
        </w:rPr>
        <w:t>принятие решения о выдаче решения о предоставлении субсидии на оплату жилого помещения и коммунальных услуг (документ на бумажном носителе или в форме электронного документа);</w:t>
      </w:r>
    </w:p>
    <w:p>
      <w:pPr>
        <w:pStyle w:val="ConsPlusNormal"/>
        <w:spacing w:before="240" w:after="0"/>
        <w:ind w:firstLine="540"/>
        <w:jc w:val="both"/>
        <w:rPr/>
      </w:pPr>
      <w:r>
        <w:rPr>
          <w:sz w:val="24"/>
        </w:rPr>
        <w:t>принятие решения об отказе в исправлении опечаток и (или) ошибок, допущенных в результате предоставления Услуги (документ на бумажном носителе или в форме электронного документа).</w:t>
      </w:r>
    </w:p>
    <w:p>
      <w:pPr>
        <w:pStyle w:val="ConsPlusNormal"/>
        <w:spacing w:before="240" w:after="0"/>
        <w:ind w:firstLine="540"/>
        <w:jc w:val="both"/>
        <w:rPr/>
      </w:pPr>
      <w:r>
        <w:rPr>
          <w:sz w:val="24"/>
        </w:rPr>
        <w:t>Формирование реестровой записи в качестве результата предоставления субсидии не предусмотрено.</w:t>
      </w:r>
    </w:p>
    <w:p>
      <w:pPr>
        <w:pStyle w:val="ConsPlusNormal"/>
        <w:spacing w:before="240" w:after="0"/>
        <w:ind w:firstLine="540"/>
        <w:jc w:val="both"/>
        <w:rPr/>
      </w:pPr>
      <w:r>
        <w:rPr>
          <w:sz w:val="24"/>
        </w:rPr>
        <w:t>Документ, содержащий решение о предоставлении субсидии на оплату жилого помещения и коммунальных услуг (решение об отказе в исправлении опечаток и (или) ошибок, допущенных в результате предоставления Услуги) настоящим регламентом не предусмотрен.</w:t>
      </w:r>
    </w:p>
    <w:p>
      <w:pPr>
        <w:pStyle w:val="ConsPlusNormal"/>
        <w:spacing w:before="240" w:after="0"/>
        <w:ind w:firstLine="540"/>
        <w:jc w:val="both"/>
        <w:rPr/>
      </w:pPr>
      <w:r>
        <w:rPr>
          <w:sz w:val="24"/>
        </w:rPr>
        <w:t>Административные процедуры, осуществляемые при предоставлении субсидии:</w:t>
      </w:r>
    </w:p>
    <w:p>
      <w:pPr>
        <w:pStyle w:val="ConsPlusNormal"/>
        <w:spacing w:before="240" w:after="0"/>
        <w:ind w:firstLine="540"/>
        <w:jc w:val="both"/>
        <w:rPr/>
      </w:pPr>
      <w:r>
        <w:rPr>
          <w:sz w:val="24"/>
        </w:rPr>
        <w:t>прием заявления и (или) документов;</w:t>
      </w:r>
    </w:p>
    <w:p>
      <w:pPr>
        <w:pStyle w:val="ConsPlusNormal"/>
        <w:spacing w:before="240" w:after="0"/>
        <w:ind w:firstLine="540"/>
        <w:jc w:val="both"/>
        <w:rPr/>
      </w:pPr>
      <w:r>
        <w:rPr>
          <w:sz w:val="24"/>
        </w:rPr>
        <w:t>принятие решения о предоставлении (об отказе в предоставлении) субсидии;</w:t>
      </w:r>
    </w:p>
    <w:p>
      <w:pPr>
        <w:pStyle w:val="ConsPlusNormal"/>
        <w:spacing w:before="240" w:after="0"/>
        <w:ind w:firstLine="540"/>
        <w:jc w:val="both"/>
        <w:rPr/>
      </w:pPr>
      <w:r>
        <w:rPr>
          <w:sz w:val="24"/>
        </w:rPr>
        <w:t>предоставление результата субсидии.</w:t>
      </w:r>
    </w:p>
    <w:p>
      <w:pPr>
        <w:pStyle w:val="ConsPlusNormal"/>
        <w:jc w:val="both"/>
        <w:rPr/>
      </w:pPr>
      <w:r>
        <w:rPr/>
      </w:r>
    </w:p>
    <w:p>
      <w:pPr>
        <w:pStyle w:val="ConsPlusTitle"/>
        <w:numPr>
          <w:ilvl w:val="0"/>
          <w:numId w:val="0"/>
        </w:numPr>
        <w:jc w:val="center"/>
        <w:outlineLvl w:val="3"/>
        <w:rPr/>
      </w:pPr>
      <w:r>
        <w:rPr>
          <w:sz w:val="24"/>
        </w:rPr>
        <w:t>3.2.1. Прием заявления и (или) документов</w:t>
      </w:r>
    </w:p>
    <w:p>
      <w:pPr>
        <w:pStyle w:val="ConsPlusNormal"/>
        <w:jc w:val="both"/>
        <w:rPr/>
      </w:pPr>
      <w:r>
        <w:rPr/>
      </w:r>
    </w:p>
    <w:p>
      <w:pPr>
        <w:pStyle w:val="ConsPlusNormal"/>
        <w:ind w:firstLine="540"/>
        <w:jc w:val="both"/>
        <w:rPr/>
      </w:pPr>
      <w:r>
        <w:rPr>
          <w:sz w:val="24"/>
        </w:rPr>
        <w:t>3.2.1.1. Представление заявителем документов и заявления в произвольной форме осуществляется в органе социальной защиты населения по месту жительства заявителя.</w:t>
      </w:r>
    </w:p>
    <w:p>
      <w:pPr>
        <w:pStyle w:val="ConsPlusNormal"/>
        <w:spacing w:before="240" w:after="0"/>
        <w:ind w:firstLine="540"/>
        <w:jc w:val="both"/>
        <w:rPr/>
      </w:pPr>
      <w:r>
        <w:rPr>
          <w:sz w:val="24"/>
        </w:rPr>
        <w:t>3.2.1.2. Исчерпывающий перечень документов, необходимых для исправления ошибок и (или) опечаток в выданном результате предоставления Услуг, которые заявитель должен представить самостоятельно -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pPr>
        <w:pStyle w:val="ConsPlusNormal"/>
        <w:spacing w:before="240" w:after="0"/>
        <w:ind w:firstLine="540"/>
        <w:jc w:val="both"/>
        <w:rPr/>
      </w:pPr>
      <w:r>
        <w:rPr>
          <w:sz w:val="24"/>
        </w:rPr>
        <w:t>3.2.1.3. Способами установления личности (идентификации) заявителя при взаимодействии с заявителями в органе социальной защиты населения по месту жительства заявителя - документ, удостоверяющий личность заявителя.</w:t>
      </w:r>
    </w:p>
    <w:p>
      <w:pPr>
        <w:pStyle w:val="ConsPlusNormal"/>
        <w:spacing w:before="240" w:after="0"/>
        <w:ind w:firstLine="540"/>
        <w:jc w:val="both"/>
        <w:rPr/>
      </w:pPr>
      <w:r>
        <w:rPr>
          <w:sz w:val="24"/>
        </w:rPr>
        <w:t>3.2.1.4. Основания для отказа в приеме заявления и документов законодательством Российской Федерации не предусмотрены.</w:t>
      </w:r>
    </w:p>
    <w:p>
      <w:pPr>
        <w:pStyle w:val="ConsPlusNormal"/>
        <w:spacing w:before="240" w:after="0"/>
        <w:ind w:firstLine="540"/>
        <w:jc w:val="both"/>
        <w:rPr/>
      </w:pPr>
      <w:r>
        <w:rPr>
          <w:sz w:val="24"/>
        </w:rPr>
        <w:t>3.2.1.5. Срок регистрации заявления составляет 1 рабочий день с даты подачи заявления и (или) документов.</w:t>
      </w:r>
    </w:p>
    <w:p>
      <w:pPr>
        <w:pStyle w:val="ConsPlusNormal"/>
        <w:jc w:val="both"/>
        <w:rPr/>
      </w:pPr>
      <w:r>
        <w:rPr/>
      </w:r>
    </w:p>
    <w:p>
      <w:pPr>
        <w:pStyle w:val="ConsPlusTitle"/>
        <w:numPr>
          <w:ilvl w:val="0"/>
          <w:numId w:val="0"/>
        </w:numPr>
        <w:jc w:val="center"/>
        <w:outlineLvl w:val="3"/>
        <w:rPr/>
      </w:pPr>
      <w:r>
        <w:rPr>
          <w:sz w:val="24"/>
        </w:rPr>
        <w:t>3.2.2. Принятие решения о выдаче решения о предоставлении</w:t>
      </w:r>
    </w:p>
    <w:p>
      <w:pPr>
        <w:pStyle w:val="ConsPlusTitle"/>
        <w:jc w:val="center"/>
        <w:rPr/>
      </w:pPr>
      <w:r>
        <w:rPr>
          <w:sz w:val="24"/>
        </w:rPr>
        <w:t>субсидии на оплату жилого помещения и коммунальных услуг</w:t>
      </w:r>
    </w:p>
    <w:p>
      <w:pPr>
        <w:pStyle w:val="ConsPlusTitle"/>
        <w:jc w:val="center"/>
        <w:rPr/>
      </w:pPr>
      <w:r>
        <w:rPr>
          <w:sz w:val="24"/>
        </w:rPr>
        <w:t>(об отказе в исправлении опечаток и (или) ошибок, допущенных</w:t>
      </w:r>
    </w:p>
    <w:p>
      <w:pPr>
        <w:pStyle w:val="ConsPlusTitle"/>
        <w:jc w:val="center"/>
        <w:rPr/>
      </w:pPr>
      <w:r>
        <w:rPr>
          <w:sz w:val="24"/>
        </w:rPr>
        <w:t>в результате предоставления Услуги)</w:t>
      </w:r>
    </w:p>
    <w:p>
      <w:pPr>
        <w:pStyle w:val="ConsPlusNormal"/>
        <w:jc w:val="both"/>
        <w:rPr/>
      </w:pPr>
      <w:r>
        <w:rPr/>
      </w:r>
    </w:p>
    <w:p>
      <w:pPr>
        <w:pStyle w:val="ConsPlusNormal"/>
        <w:ind w:firstLine="540"/>
        <w:jc w:val="both"/>
        <w:rPr/>
      </w:pPr>
      <w:r>
        <w:rPr>
          <w:sz w:val="24"/>
        </w:rPr>
        <w:t xml:space="preserve">3.2.2.1. Орган социальной защиты населения отказывает заявителю в исправлении опечаток и (или) ошибок, допущенных в результате предоставления Услуги по основанию, указанному в </w:t>
      </w:r>
      <w:hyperlink w:anchor="P111" w:tgtFrame="2.7.3. Основания для отказа при обращении заявителя за исправлением опечаток и (или) ошибок:">
        <w:r>
          <w:rPr>
            <w:color w:val="0000FF"/>
            <w:sz w:val="24"/>
          </w:rPr>
          <w:t>подпункте 2.7.3</w:t>
        </w:r>
      </w:hyperlink>
      <w:r>
        <w:rPr>
          <w:sz w:val="24"/>
        </w:rPr>
        <w:t xml:space="preserve"> настоящего регламента.</w:t>
      </w:r>
    </w:p>
    <w:p>
      <w:pPr>
        <w:pStyle w:val="ConsPlusNormal"/>
        <w:spacing w:before="240" w:after="0"/>
        <w:ind w:firstLine="540"/>
        <w:jc w:val="both"/>
        <w:rPr/>
      </w:pPr>
      <w:r>
        <w:rPr>
          <w:sz w:val="24"/>
        </w:rPr>
        <w:t>3.2.2.2. Принятие решения осуществляется в срок, не превышающий 5 рабочих дней с момента регистрации заявления и (или) документов.</w:t>
      </w:r>
    </w:p>
    <w:p>
      <w:pPr>
        <w:pStyle w:val="ConsPlusNormal"/>
        <w:jc w:val="both"/>
        <w:rPr/>
      </w:pPr>
      <w:r>
        <w:rPr/>
      </w:r>
    </w:p>
    <w:p>
      <w:pPr>
        <w:pStyle w:val="ConsPlusTitle"/>
        <w:numPr>
          <w:ilvl w:val="0"/>
          <w:numId w:val="0"/>
        </w:numPr>
        <w:jc w:val="center"/>
        <w:outlineLvl w:val="3"/>
        <w:rPr/>
      </w:pPr>
      <w:r>
        <w:rPr>
          <w:sz w:val="24"/>
        </w:rPr>
        <w:t>3.2.3. Предоставление результата субсидии</w:t>
      </w:r>
    </w:p>
    <w:p>
      <w:pPr>
        <w:pStyle w:val="ConsPlusNormal"/>
        <w:jc w:val="both"/>
        <w:rPr/>
      </w:pPr>
      <w:r>
        <w:rPr/>
      </w:r>
    </w:p>
    <w:p>
      <w:pPr>
        <w:pStyle w:val="ConsPlusNormal"/>
        <w:ind w:firstLine="540"/>
        <w:jc w:val="both"/>
        <w:rPr/>
      </w:pPr>
      <w:r>
        <w:rPr>
          <w:sz w:val="24"/>
        </w:rPr>
        <w:t>Способы получения результата предоставления субсидии на оплату жилого помещения и коммунальных услуг (об отказе в исправлении опечаток и (или) ошибок, допущенных в результате предоставления Услуги) - в органе социальной защиты населения по месту жительства заявителя.</w:t>
      </w:r>
    </w:p>
    <w:p>
      <w:pPr>
        <w:pStyle w:val="ConsPlusNormal"/>
        <w:spacing w:before="240" w:after="0"/>
        <w:ind w:firstLine="540"/>
        <w:jc w:val="both"/>
        <w:rPr/>
      </w:pPr>
      <w:r>
        <w:rPr>
          <w:sz w:val="24"/>
        </w:rPr>
        <w:t>Предоставление результата субсидии осуществляется в срок, не превышающий 1 рабочего дня со дня принятия соответствующего решения.</w:t>
      </w:r>
    </w:p>
    <w:p>
      <w:pPr>
        <w:pStyle w:val="ConsPlusNormal"/>
        <w:jc w:val="both"/>
        <w:rPr/>
      </w:pPr>
      <w:r>
        <w:rPr/>
      </w:r>
    </w:p>
    <w:p>
      <w:pPr>
        <w:pStyle w:val="ConsPlusTitle"/>
        <w:numPr>
          <w:ilvl w:val="0"/>
          <w:numId w:val="0"/>
        </w:numPr>
        <w:jc w:val="center"/>
        <w:outlineLvl w:val="1"/>
        <w:rPr/>
      </w:pPr>
      <w:r>
        <w:rPr>
          <w:sz w:val="24"/>
        </w:rPr>
        <w:t>4. Формы контроля за исполнением регламента</w:t>
      </w:r>
    </w:p>
    <w:p>
      <w:pPr>
        <w:pStyle w:val="ConsPlusNormal"/>
        <w:jc w:val="both"/>
        <w:rPr/>
      </w:pPr>
      <w:r>
        <w:rPr/>
      </w:r>
    </w:p>
    <w:p>
      <w:pPr>
        <w:pStyle w:val="ConsPlusTitle"/>
        <w:numPr>
          <w:ilvl w:val="0"/>
          <w:numId w:val="0"/>
        </w:numPr>
        <w:jc w:val="center"/>
        <w:outlineLvl w:val="2"/>
        <w:rPr/>
      </w:pPr>
      <w:r>
        <w:rPr>
          <w:sz w:val="24"/>
        </w:rPr>
        <w:t>Порядок осуществления текущего контроля за соблюдением</w:t>
      </w:r>
    </w:p>
    <w:p>
      <w:pPr>
        <w:pStyle w:val="ConsPlusTitle"/>
        <w:jc w:val="center"/>
        <w:rPr/>
      </w:pPr>
      <w:r>
        <w:rPr>
          <w:sz w:val="24"/>
        </w:rPr>
        <w:t>и исполнением ответственными должностными лицами положений</w:t>
      </w:r>
    </w:p>
    <w:p>
      <w:pPr>
        <w:pStyle w:val="ConsPlusTitle"/>
        <w:jc w:val="center"/>
        <w:rPr/>
      </w:pPr>
      <w:r>
        <w:rPr>
          <w:sz w:val="24"/>
        </w:rPr>
        <w:t>регламента и иных нормативных правовых актов,</w:t>
      </w:r>
    </w:p>
    <w:p>
      <w:pPr>
        <w:pStyle w:val="ConsPlusTitle"/>
        <w:jc w:val="center"/>
        <w:rPr/>
      </w:pPr>
      <w:r>
        <w:rPr>
          <w:sz w:val="24"/>
        </w:rPr>
        <w:t>устанавливающих требования к предоставлению Услуги,</w:t>
      </w:r>
    </w:p>
    <w:p>
      <w:pPr>
        <w:pStyle w:val="ConsPlusTitle"/>
        <w:jc w:val="center"/>
        <w:rPr/>
      </w:pPr>
      <w:r>
        <w:rPr>
          <w:sz w:val="24"/>
        </w:rPr>
        <w:t>а также принятием ими решений</w:t>
      </w:r>
    </w:p>
    <w:p>
      <w:pPr>
        <w:pStyle w:val="ConsPlusNormal"/>
        <w:jc w:val="both"/>
        <w:rPr/>
      </w:pPr>
      <w:r>
        <w:rPr/>
      </w:r>
    </w:p>
    <w:p>
      <w:pPr>
        <w:pStyle w:val="ConsPlusNormal"/>
        <w:ind w:firstLine="540"/>
        <w:jc w:val="both"/>
        <w:rPr/>
      </w:pPr>
      <w:r>
        <w:rPr>
          <w:sz w:val="24"/>
        </w:rPr>
        <w:t>Текущий контроль за соблюдением и исполнением ответственными должностными лицами органа социальной защиты населения настоящего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ответственными за организацию работы по предоставлению Услуги, руководителем органа социальной защиты населения или заместителем руководителя органа социальной защиты населения, курирующим вопросы предоставления Услуги.</w:t>
      </w:r>
    </w:p>
    <w:p>
      <w:pPr>
        <w:pStyle w:val="ConsPlusNormal"/>
        <w:spacing w:before="240" w:after="0"/>
        <w:ind w:firstLine="540"/>
        <w:jc w:val="both"/>
        <w:rPr/>
      </w:pPr>
      <w:r>
        <w:rPr>
          <w:sz w:val="24"/>
        </w:rPr>
        <w:t>Текущий контроль осуществляется посредством проведения плановых и внеплановых проверок.</w:t>
      </w:r>
    </w:p>
    <w:p>
      <w:pPr>
        <w:pStyle w:val="ConsPlusNormal"/>
        <w:jc w:val="both"/>
        <w:rPr/>
      </w:pPr>
      <w:r>
        <w:rPr/>
      </w:r>
    </w:p>
    <w:p>
      <w:pPr>
        <w:pStyle w:val="ConsPlusTitle"/>
        <w:numPr>
          <w:ilvl w:val="0"/>
          <w:numId w:val="0"/>
        </w:numPr>
        <w:jc w:val="center"/>
        <w:outlineLvl w:val="2"/>
        <w:rPr/>
      </w:pPr>
      <w:r>
        <w:rPr>
          <w:sz w:val="24"/>
        </w:rPr>
        <w:t>Порядок и периодичность осуществления плановых и внеплановых</w:t>
      </w:r>
    </w:p>
    <w:p>
      <w:pPr>
        <w:pStyle w:val="ConsPlusTitle"/>
        <w:jc w:val="center"/>
        <w:rPr/>
      </w:pPr>
      <w:r>
        <w:rPr>
          <w:sz w:val="24"/>
        </w:rPr>
        <w:t>проверок полноты и качества предоставления Услуги,</w:t>
      </w:r>
    </w:p>
    <w:p>
      <w:pPr>
        <w:pStyle w:val="ConsPlusTitle"/>
        <w:jc w:val="center"/>
        <w:rPr/>
      </w:pPr>
      <w:r>
        <w:rPr>
          <w:sz w:val="24"/>
        </w:rPr>
        <w:t>в том числе порядок и формы контроля за полнотой и качеством</w:t>
      </w:r>
    </w:p>
    <w:p>
      <w:pPr>
        <w:pStyle w:val="ConsPlusTitle"/>
        <w:jc w:val="center"/>
        <w:rPr/>
      </w:pPr>
      <w:r>
        <w:rPr>
          <w:sz w:val="24"/>
        </w:rPr>
        <w:t>предоставления Услуги</w:t>
      </w:r>
    </w:p>
    <w:p>
      <w:pPr>
        <w:pStyle w:val="ConsPlusNormal"/>
        <w:jc w:val="both"/>
        <w:rPr/>
      </w:pPr>
      <w:r>
        <w:rPr/>
      </w:r>
    </w:p>
    <w:p>
      <w:pPr>
        <w:pStyle w:val="ConsPlusNormal"/>
        <w:ind w:firstLine="540"/>
        <w:jc w:val="both"/>
        <w:rPr/>
      </w:pPr>
      <w:r>
        <w:rPr>
          <w:sz w:val="24"/>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pPr>
        <w:pStyle w:val="ConsPlusNormal"/>
        <w:jc w:val="both"/>
        <w:rPr/>
      </w:pPr>
      <w:r>
        <w:rPr/>
      </w:r>
    </w:p>
    <w:p>
      <w:pPr>
        <w:pStyle w:val="ConsPlusTitle"/>
        <w:numPr>
          <w:ilvl w:val="0"/>
          <w:numId w:val="0"/>
        </w:numPr>
        <w:jc w:val="center"/>
        <w:outlineLvl w:val="2"/>
        <w:rPr/>
      </w:pPr>
      <w:r>
        <w:rPr>
          <w:sz w:val="24"/>
        </w:rPr>
        <w:t>Ответственность должностных лиц органа, предоставляющего</w:t>
      </w:r>
    </w:p>
    <w:p>
      <w:pPr>
        <w:pStyle w:val="ConsPlusTitle"/>
        <w:jc w:val="center"/>
        <w:rPr/>
      </w:pPr>
      <w:r>
        <w:rPr>
          <w:sz w:val="24"/>
        </w:rPr>
        <w:t>Услугу, за решения и действия (бездействие), принимаемые</w:t>
      </w:r>
    </w:p>
    <w:p>
      <w:pPr>
        <w:pStyle w:val="ConsPlusTitle"/>
        <w:jc w:val="center"/>
        <w:rPr/>
      </w:pPr>
      <w:r>
        <w:rPr>
          <w:sz w:val="24"/>
        </w:rPr>
        <w:t>(осуществляемые) ими в ходе предоставления Услуги</w:t>
      </w:r>
    </w:p>
    <w:p>
      <w:pPr>
        <w:pStyle w:val="ConsPlusNormal"/>
        <w:jc w:val="both"/>
        <w:rPr/>
      </w:pPr>
      <w:r>
        <w:rPr/>
      </w:r>
    </w:p>
    <w:p>
      <w:pPr>
        <w:pStyle w:val="ConsPlusNormal"/>
        <w:ind w:firstLine="540"/>
        <w:jc w:val="both"/>
        <w:rPr/>
      </w:pPr>
      <w:r>
        <w:rPr>
          <w:sz w:val="24"/>
        </w:rPr>
        <w:t>Нарушившие требования настоящего регламента должностные лица органа социальной защиты населения несут ответственность в соответствии с законодательством Российской Федерации.</w:t>
      </w:r>
    </w:p>
    <w:p>
      <w:pPr>
        <w:pStyle w:val="ConsPlusNormal"/>
        <w:jc w:val="both"/>
        <w:rPr/>
      </w:pPr>
      <w:r>
        <w:rPr/>
      </w:r>
    </w:p>
    <w:p>
      <w:pPr>
        <w:pStyle w:val="ConsPlusTitle"/>
        <w:numPr>
          <w:ilvl w:val="0"/>
          <w:numId w:val="0"/>
        </w:numPr>
        <w:jc w:val="center"/>
        <w:outlineLvl w:val="2"/>
        <w:rPr/>
      </w:pPr>
      <w:r>
        <w:rPr>
          <w:sz w:val="24"/>
        </w:rPr>
        <w:t>Положения, характеризующие требования к порядку и формам</w:t>
      </w:r>
    </w:p>
    <w:p>
      <w:pPr>
        <w:pStyle w:val="ConsPlusTitle"/>
        <w:jc w:val="center"/>
        <w:rPr/>
      </w:pPr>
      <w:r>
        <w:rPr>
          <w:sz w:val="24"/>
        </w:rPr>
        <w:t>контроля за предоставлением Услуги, в том числе со стороны</w:t>
      </w:r>
    </w:p>
    <w:p>
      <w:pPr>
        <w:pStyle w:val="ConsPlusTitle"/>
        <w:jc w:val="center"/>
        <w:rPr/>
      </w:pPr>
      <w:r>
        <w:rPr>
          <w:sz w:val="24"/>
        </w:rPr>
        <w:t>граждан, их объединений и организаций</w:t>
      </w:r>
    </w:p>
    <w:p>
      <w:pPr>
        <w:pStyle w:val="ConsPlusNormal"/>
        <w:jc w:val="both"/>
        <w:rPr/>
      </w:pPr>
      <w:r>
        <w:rPr/>
      </w:r>
    </w:p>
    <w:p>
      <w:pPr>
        <w:pStyle w:val="ConsPlusNormal"/>
        <w:ind w:firstLine="540"/>
        <w:jc w:val="both"/>
        <w:rPr/>
      </w:pPr>
      <w:r>
        <w:rPr>
          <w:sz w:val="24"/>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ConsPlusNormal"/>
        <w:jc w:val="both"/>
        <w:rPr/>
      </w:pPr>
      <w:r>
        <w:rPr/>
      </w:r>
    </w:p>
    <w:p>
      <w:pPr>
        <w:pStyle w:val="ConsPlusTitle"/>
        <w:numPr>
          <w:ilvl w:val="0"/>
          <w:numId w:val="0"/>
        </w:numPr>
        <w:jc w:val="center"/>
        <w:outlineLvl w:val="1"/>
        <w:rPr/>
      </w:pPr>
      <w:r>
        <w:rPr>
          <w:sz w:val="24"/>
        </w:rPr>
        <w:t>5. Досудебный (внесудебный) порядок обжалования решений</w:t>
      </w:r>
    </w:p>
    <w:p>
      <w:pPr>
        <w:pStyle w:val="ConsPlusTitle"/>
        <w:jc w:val="center"/>
        <w:rPr/>
      </w:pPr>
      <w:r>
        <w:rPr>
          <w:sz w:val="24"/>
        </w:rPr>
        <w:t>и действий (бездействия) органа, предоставляющего Услугу,</w:t>
      </w:r>
    </w:p>
    <w:p>
      <w:pPr>
        <w:pStyle w:val="ConsPlusTitle"/>
        <w:jc w:val="center"/>
        <w:rPr/>
      </w:pPr>
      <w:r>
        <w:rPr>
          <w:sz w:val="24"/>
        </w:rPr>
        <w:t xml:space="preserve">МФЦ, организаций, указанных в </w:t>
      </w:r>
      <w:hyperlink r:id="rId16" w:tgtFrame="Федеральный закон от 27.07.2010 N 210-ФЗ (ред. от 28.12.2024) Об организации предоставления государственных и муниципальных услуг">
        <w:r>
          <w:rPr>
            <w:color w:val="0000FF"/>
            <w:sz w:val="24"/>
          </w:rPr>
          <w:t>части 1.1 статьи 16</w:t>
        </w:r>
      </w:hyperlink>
    </w:p>
    <w:p>
      <w:pPr>
        <w:pStyle w:val="ConsPlusTitle"/>
        <w:jc w:val="center"/>
        <w:rPr/>
      </w:pPr>
      <w:r>
        <w:rPr>
          <w:sz w:val="24"/>
        </w:rPr>
        <w:t>Федерального закона "Об организации предоставления</w:t>
      </w:r>
    </w:p>
    <w:p>
      <w:pPr>
        <w:pStyle w:val="ConsPlusTitle"/>
        <w:jc w:val="center"/>
        <w:rPr/>
      </w:pPr>
      <w:r>
        <w:rPr>
          <w:sz w:val="24"/>
        </w:rPr>
        <w:t>государственных и муниципальных услуг", а также</w:t>
      </w:r>
    </w:p>
    <w:p>
      <w:pPr>
        <w:pStyle w:val="ConsPlusTitle"/>
        <w:jc w:val="center"/>
        <w:rPr/>
      </w:pPr>
      <w:r>
        <w:rPr>
          <w:sz w:val="24"/>
        </w:rPr>
        <w:t>их должностных лиц, государственных или муниципальных</w:t>
      </w:r>
    </w:p>
    <w:p>
      <w:pPr>
        <w:pStyle w:val="ConsPlusTitle"/>
        <w:jc w:val="center"/>
        <w:rPr/>
      </w:pPr>
      <w:r>
        <w:rPr>
          <w:sz w:val="24"/>
        </w:rPr>
        <w:t>служащих, работников</w:t>
      </w:r>
    </w:p>
    <w:p>
      <w:pPr>
        <w:pStyle w:val="ConsPlusNormal"/>
        <w:jc w:val="both"/>
        <w:rPr/>
      </w:pPr>
      <w:r>
        <w:rPr/>
      </w:r>
    </w:p>
    <w:p>
      <w:pPr>
        <w:pStyle w:val="ConsPlusNormal"/>
        <w:ind w:firstLine="540"/>
        <w:jc w:val="both"/>
        <w:rPr/>
      </w:pPr>
      <w:r>
        <w:rPr>
          <w:sz w:val="24"/>
        </w:rPr>
        <w:t>Информирование заявителей о порядке досудебного (внесудебного) обжалования осуществляется посредством размещения информации личный кабинет заявителя на Едином портале, на региональном портале, на информационных стендах в местах предоставления Услуги, в федеральной государственной информационной системе "Единый портал государственных и муниципальных услуг (функций)" (</w:t>
      </w:r>
      <w:hyperlink r:id="rId17">
        <w:r>
          <w:rPr>
            <w:color w:val="0000FF"/>
            <w:sz w:val="24"/>
          </w:rPr>
          <w:t>www.gosuslugi.ru</w:t>
        </w:r>
      </w:hyperlink>
      <w:r>
        <w:rPr>
          <w:sz w:val="24"/>
        </w:rPr>
        <w:t>), МФЦ, личный прием заявителя.</w:t>
      </w:r>
    </w:p>
    <w:p>
      <w:pPr>
        <w:pStyle w:val="ConsPlusNormal"/>
        <w:spacing w:before="240" w:after="0"/>
        <w:ind w:firstLine="540"/>
        <w:jc w:val="both"/>
        <w:rPr/>
      </w:pPr>
      <w:r>
        <w:rPr>
          <w:sz w:val="24"/>
        </w:rPr>
        <w:t xml:space="preserve">Жалобы в форме электронных документов направляются в личный кабинет заявителя на официальном сайте органа социальной защиты населения, посредством регионального портала, федеральной государственной информационной системы досудебного обжалования </w:t>
      </w:r>
      <w:hyperlink r:id="rId18">
        <w:r>
          <w:rPr>
            <w:color w:val="0000FF"/>
            <w:sz w:val="24"/>
          </w:rPr>
          <w:t>http://do.gosuslugi.ru</w:t>
        </w:r>
      </w:hyperlink>
      <w:r>
        <w:rPr>
          <w:sz w:val="24"/>
        </w:rPr>
        <w:t>.</w:t>
      </w:r>
    </w:p>
    <w:p>
      <w:pPr>
        <w:pStyle w:val="ConsPlusNormal"/>
        <w:spacing w:before="240" w:after="0"/>
        <w:ind w:firstLine="540"/>
        <w:jc w:val="both"/>
        <w:rPr/>
      </w:pPr>
      <w:r>
        <w:rPr>
          <w:sz w:val="24"/>
        </w:rPr>
        <w:t>Жалобы в форме документов на бумажном носителе направляются при личном обращении в Министерство труда и социальной защиты Кузбасса, в орган социальной защиты населения.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N 1</w:t>
      </w:r>
    </w:p>
    <w:p>
      <w:pPr>
        <w:pStyle w:val="ConsPlusNormal"/>
        <w:jc w:val="right"/>
        <w:rPr/>
      </w:pPr>
      <w:r>
        <w:rPr>
          <w:sz w:val="24"/>
        </w:rPr>
        <w:t>к Административному регламенту</w:t>
      </w:r>
    </w:p>
    <w:p>
      <w:pPr>
        <w:pStyle w:val="ConsPlusNormal"/>
        <w:jc w:val="right"/>
        <w:rPr/>
      </w:pPr>
      <w:r>
        <w:rPr>
          <w:sz w:val="24"/>
        </w:rPr>
        <w:t>Министерства труда</w:t>
      </w:r>
    </w:p>
    <w:p>
      <w:pPr>
        <w:pStyle w:val="ConsPlusNormal"/>
        <w:jc w:val="right"/>
        <w:rPr/>
      </w:pPr>
      <w:r>
        <w:rPr>
          <w:sz w:val="24"/>
        </w:rPr>
        <w:t>социальной защиты Кузбасса</w:t>
      </w:r>
    </w:p>
    <w:p>
      <w:pPr>
        <w:pStyle w:val="ConsPlusNormal"/>
        <w:jc w:val="right"/>
        <w:rPr/>
      </w:pPr>
      <w:r>
        <w:rPr>
          <w:sz w:val="24"/>
        </w:rPr>
        <w:t>по предоставлению</w:t>
      </w:r>
    </w:p>
    <w:p>
      <w:pPr>
        <w:pStyle w:val="ConsPlusNormal"/>
        <w:jc w:val="right"/>
        <w:rPr/>
      </w:pPr>
      <w:r>
        <w:rPr>
          <w:sz w:val="24"/>
        </w:rPr>
        <w:t>государственной услуги</w:t>
      </w:r>
    </w:p>
    <w:p>
      <w:pPr>
        <w:pStyle w:val="ConsPlusNormal"/>
        <w:jc w:val="right"/>
        <w:rPr/>
      </w:pPr>
      <w:r>
        <w:rPr>
          <w:sz w:val="24"/>
        </w:rPr>
        <w:t>"Предоставление субсидий</w:t>
      </w:r>
    </w:p>
    <w:p>
      <w:pPr>
        <w:pStyle w:val="ConsPlusNormal"/>
        <w:jc w:val="right"/>
        <w:rPr/>
      </w:pPr>
      <w:r>
        <w:rPr>
          <w:sz w:val="24"/>
        </w:rPr>
        <w:t>на оплату жилого помещения</w:t>
      </w:r>
    </w:p>
    <w:p>
      <w:pPr>
        <w:pStyle w:val="ConsPlusNormal"/>
        <w:jc w:val="right"/>
        <w:rPr/>
      </w:pPr>
      <w:r>
        <w:rPr>
          <w:sz w:val="24"/>
        </w:rPr>
        <w:t>и коммунальных услуг"</w:t>
      </w:r>
    </w:p>
    <w:p>
      <w:pPr>
        <w:pStyle w:val="ConsPlusNormal"/>
        <w:jc w:val="both"/>
        <w:rPr/>
      </w:pPr>
      <w:r>
        <w:rPr/>
      </w:r>
    </w:p>
    <w:p>
      <w:pPr>
        <w:pStyle w:val="ConsPlusNonformat"/>
        <w:jc w:val="both"/>
        <w:rPr/>
      </w:pPr>
      <w:r>
        <w:rPr>
          <w:sz w:val="20"/>
        </w:rPr>
        <w:t xml:space="preserve">                                  </w:t>
      </w:r>
      <w:r>
        <w:rPr>
          <w:sz w:val="20"/>
        </w:rPr>
        <w:t>_________________________________________</w:t>
      </w:r>
    </w:p>
    <w:p>
      <w:pPr>
        <w:pStyle w:val="ConsPlusNonformat"/>
        <w:jc w:val="both"/>
        <w:rPr/>
      </w:pPr>
      <w:r>
        <w:rPr>
          <w:sz w:val="20"/>
        </w:rPr>
        <w:t xml:space="preserve">                                           </w:t>
      </w:r>
      <w:r>
        <w:rPr>
          <w:sz w:val="20"/>
        </w:rPr>
        <w:t>(уполномоченный орган)</w:t>
      </w:r>
    </w:p>
    <w:p>
      <w:pPr>
        <w:pStyle w:val="ConsPlusNonformat"/>
        <w:jc w:val="both"/>
        <w:rPr/>
      </w:pPr>
      <w:r>
        <w:rPr>
          <w:sz w:val="20"/>
        </w:rPr>
        <w:t xml:space="preserve">                                  </w:t>
      </w:r>
      <w:r>
        <w:rPr>
          <w:sz w:val="20"/>
        </w:rPr>
        <w:t>от ______________________________________</w:t>
      </w:r>
    </w:p>
    <w:p>
      <w:pPr>
        <w:pStyle w:val="ConsPlusNonformat"/>
        <w:jc w:val="both"/>
        <w:rPr/>
      </w:pPr>
      <w:r>
        <w:rPr/>
      </w:r>
    </w:p>
    <w:p>
      <w:pPr>
        <w:pStyle w:val="ConsPlusNonformat"/>
        <w:jc w:val="both"/>
        <w:rPr/>
      </w:pPr>
      <w:r>
        <w:rPr>
          <w:sz w:val="20"/>
        </w:rPr>
        <w:t xml:space="preserve">                                  </w:t>
      </w:r>
      <w:r>
        <w:rPr>
          <w:sz w:val="20"/>
        </w:rPr>
        <w:t>Адрес места жительства __________________</w:t>
      </w:r>
    </w:p>
    <w:p>
      <w:pPr>
        <w:pStyle w:val="ConsPlusNonformat"/>
        <w:jc w:val="both"/>
        <w:rPr/>
      </w:pPr>
      <w:r>
        <w:rPr>
          <w:sz w:val="20"/>
        </w:rPr>
        <w:t xml:space="preserve">                                  </w:t>
      </w:r>
      <w:r>
        <w:rPr>
          <w:sz w:val="20"/>
        </w:rPr>
        <w:t>телефон: ________________________________</w:t>
      </w:r>
    </w:p>
    <w:p>
      <w:pPr>
        <w:pStyle w:val="ConsPlusNonformat"/>
        <w:jc w:val="both"/>
        <w:rPr/>
      </w:pPr>
      <w:r>
        <w:rPr>
          <w:sz w:val="20"/>
        </w:rPr>
        <w:t xml:space="preserve">                                  </w:t>
      </w:r>
      <w:r>
        <w:rPr>
          <w:sz w:val="20"/>
        </w:rPr>
        <w:t>электронная почта _______________________</w:t>
      </w:r>
    </w:p>
    <w:p>
      <w:pPr>
        <w:pStyle w:val="ConsPlusNonformat"/>
        <w:jc w:val="both"/>
        <w:rPr/>
      </w:pPr>
      <w:r>
        <w:rPr>
          <w:sz w:val="20"/>
        </w:rPr>
        <w:t xml:space="preserve">                                  </w:t>
      </w:r>
      <w:r>
        <w:rPr>
          <w:sz w:val="20"/>
        </w:rPr>
        <w:t>категория _______________________________</w:t>
      </w:r>
    </w:p>
    <w:p>
      <w:pPr>
        <w:pStyle w:val="ConsPlusNonformat"/>
        <w:jc w:val="both"/>
        <w:rPr/>
      </w:pPr>
      <w:r>
        <w:rPr>
          <w:sz w:val="20"/>
        </w:rPr>
        <w:t xml:space="preserve">                                  </w:t>
      </w:r>
      <w:r>
        <w:rPr>
          <w:sz w:val="20"/>
        </w:rPr>
        <w:t>СНИЛС ___________________________________</w:t>
      </w:r>
    </w:p>
    <w:p>
      <w:pPr>
        <w:pStyle w:val="ConsPlusNormal"/>
        <w:jc w:val="both"/>
        <w:rPr/>
      </w:pPr>
      <w:r>
        <w:rPr/>
      </w:r>
      <w:bookmarkStart w:id="8" w:name="P367"/>
      <w:bookmarkStart w:id="9" w:name="P367"/>
      <w:bookmarkEnd w:id="9"/>
    </w:p>
    <w:p>
      <w:pPr>
        <w:pStyle w:val="ConsPlusNormal"/>
        <w:jc w:val="center"/>
        <w:rPr/>
      </w:pPr>
      <w:bookmarkStart w:id="10" w:name="P367"/>
      <w:bookmarkEnd w:id="10"/>
      <w:r>
        <w:rPr>
          <w:sz w:val="24"/>
        </w:rPr>
        <w:t>Заявление</w:t>
      </w:r>
    </w:p>
    <w:p>
      <w:pPr>
        <w:pStyle w:val="ConsPlusNormal"/>
        <w:jc w:val="center"/>
        <w:rPr/>
      </w:pPr>
      <w:r>
        <w:rPr>
          <w:sz w:val="24"/>
        </w:rPr>
        <w:t>о предоставлении субсидии на оплату жилого помещения</w:t>
      </w:r>
    </w:p>
    <w:p>
      <w:pPr>
        <w:pStyle w:val="ConsPlusNormal"/>
        <w:jc w:val="center"/>
        <w:rPr/>
      </w:pPr>
      <w:r>
        <w:rPr>
          <w:sz w:val="24"/>
        </w:rPr>
        <w:t>и коммунальных услуг</w:t>
      </w:r>
    </w:p>
    <w:p>
      <w:pPr>
        <w:pStyle w:val="ConsPlusNormal"/>
        <w:jc w:val="both"/>
        <w:rPr/>
      </w:pPr>
      <w:r>
        <w:rPr/>
      </w:r>
    </w:p>
    <w:p>
      <w:pPr>
        <w:pStyle w:val="ConsPlusNormal"/>
        <w:ind w:firstLine="540"/>
        <w:jc w:val="both"/>
        <w:rPr/>
      </w:pPr>
      <w:r>
        <w:rPr>
          <w:sz w:val="24"/>
        </w:rPr>
        <w:t xml:space="preserve">В соответствии с </w:t>
      </w:r>
      <w:hyperlink r:id="rId19"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Правилами</w:t>
        </w:r>
      </w:hyperlink>
      <w:r>
        <w:rPr>
          <w:sz w:val="24"/>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(далее - Правила), прошу предоставить субсидию на оплату жилого помещения и коммунальных услуг мне и членам моей семьи.</w:t>
      </w:r>
    </w:p>
    <w:p>
      <w:pPr>
        <w:pStyle w:val="ConsPlusNormal"/>
        <w:jc w:val="both"/>
        <w:rPr/>
      </w:pPr>
      <w:r>
        <w:rPr/>
      </w:r>
    </w:p>
    <w:tbl>
      <w:tblPr>
        <w:tblW w:w="9069" w:type="dxa"/>
        <w:jc w:val="left"/>
        <w:tblInd w:w="67" w:type="dxa"/>
        <w:tblLayout w:type="fixed"/>
        <w:tblCellMar>
          <w:top w:w="102" w:type="dxa"/>
          <w:left w:w="62" w:type="dxa"/>
          <w:bottom w:w="102" w:type="dxa"/>
          <w:right w:w="62" w:type="dxa"/>
        </w:tblCellMar>
      </w:tblPr>
      <w:tblGrid>
        <w:gridCol w:w="3968"/>
        <w:gridCol w:w="1701"/>
        <w:gridCol w:w="1699"/>
        <w:gridCol w:w="1700"/>
      </w:tblGrid>
      <w:tr>
        <w:trPr/>
        <w:tc>
          <w:tcPr>
            <w:tcW w:w="396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Наименование документа, удостоверяющего личность</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выдачи</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96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Серия и номер документа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рождения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9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Кем выдан</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Место рождения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9068"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Реквизиты актовой записи о рождении ребенка</w:t>
            </w:r>
          </w:p>
        </w:tc>
      </w:tr>
      <w:tr>
        <w:trPr/>
        <w:tc>
          <w:tcPr>
            <w:tcW w:w="56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Номер актовой записи о рождении ребенка</w:t>
            </w:r>
          </w:p>
        </w:tc>
        <w:tc>
          <w:tcPr>
            <w:tcW w:w="16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9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Место государственной регистрации</w:t>
            </w:r>
          </w:p>
        </w:tc>
        <w:tc>
          <w:tcPr>
            <w:tcW w:w="51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sz w:val="20"/>
        </w:rPr>
        <w:t>Сведения о представителе:</w:t>
      </w:r>
    </w:p>
    <w:p>
      <w:pPr>
        <w:pStyle w:val="ConsPlusNonformat"/>
        <w:jc w:val="both"/>
        <w:rPr/>
      </w:pPr>
      <w:r>
        <w:rPr>
          <w:sz w:val="20"/>
        </w:rPr>
        <w:t>Вид представителя _________________________________________________________</w:t>
      </w:r>
    </w:p>
    <w:p>
      <w:pPr>
        <w:pStyle w:val="ConsPlusNonformat"/>
        <w:jc w:val="both"/>
        <w:rPr/>
      </w:pPr>
      <w:r>
        <w:rPr>
          <w:sz w:val="20"/>
        </w:rPr>
        <w:t>Фамилия, имя, отчество ____________________________________________________</w:t>
      </w:r>
    </w:p>
    <w:p>
      <w:pPr>
        <w:pStyle w:val="ConsPlusNonformat"/>
        <w:jc w:val="both"/>
        <w:rPr/>
      </w:pPr>
      <w:r>
        <w:rPr>
          <w:sz w:val="20"/>
        </w:rPr>
        <w:t>Дата рождения _____________________________________________________________</w:t>
      </w:r>
    </w:p>
    <w:p>
      <w:pPr>
        <w:pStyle w:val="ConsPlusNonformat"/>
        <w:jc w:val="both"/>
        <w:rPr/>
      </w:pPr>
      <w:r>
        <w:rPr>
          <w:sz w:val="20"/>
        </w:rPr>
        <w:t>СНИЛС _____________________________________________________________________</w:t>
      </w:r>
    </w:p>
    <w:p>
      <w:pPr>
        <w:pStyle w:val="ConsPlusNonformat"/>
        <w:jc w:val="both"/>
        <w:rPr/>
      </w:pPr>
      <w:r>
        <w:rPr>
          <w:sz w:val="20"/>
        </w:rPr>
        <w:t>тел.: _____________________________________________________________________</w:t>
      </w:r>
    </w:p>
    <w:p>
      <w:pPr>
        <w:pStyle w:val="ConsPlusNonformat"/>
        <w:jc w:val="both"/>
        <w:rPr/>
      </w:pPr>
      <w:r>
        <w:rPr>
          <w:sz w:val="20"/>
        </w:rPr>
        <w:t>адрес электронной почты: __________________________________________________</w:t>
      </w:r>
    </w:p>
    <w:p>
      <w:pPr>
        <w:pStyle w:val="ConsPlusNormal"/>
        <w:jc w:val="both"/>
        <w:rPr/>
      </w:pPr>
      <w:r>
        <w:rPr/>
      </w:r>
    </w:p>
    <w:tbl>
      <w:tblPr>
        <w:tblW w:w="9069" w:type="dxa"/>
        <w:jc w:val="left"/>
        <w:tblInd w:w="67" w:type="dxa"/>
        <w:tblLayout w:type="fixed"/>
        <w:tblCellMar>
          <w:top w:w="102" w:type="dxa"/>
          <w:left w:w="62" w:type="dxa"/>
          <w:bottom w:w="102" w:type="dxa"/>
          <w:right w:w="62" w:type="dxa"/>
        </w:tblCellMar>
      </w:tblPr>
      <w:tblGrid>
        <w:gridCol w:w="3968"/>
        <w:gridCol w:w="1701"/>
        <w:gridCol w:w="1699"/>
        <w:gridCol w:w="1700"/>
      </w:tblGrid>
      <w:tr>
        <w:trPr/>
        <w:tc>
          <w:tcPr>
            <w:tcW w:w="39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Наименование документа, удостоверяющего личность</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выдачи</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9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Серия и номер документа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рождения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39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Кем выдан</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Место рождения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rmal"/>
        <w:ind w:firstLine="540"/>
        <w:jc w:val="both"/>
        <w:rPr/>
      </w:pPr>
      <w:r>
        <w:rPr>
          <w:sz w:val="24"/>
        </w:rPr>
        <w:t>Сведения о жилом помещении:</w:t>
      </w:r>
    </w:p>
    <w:p>
      <w:pPr>
        <w:pStyle w:val="ConsPlusNormal"/>
        <w:jc w:val="both"/>
        <w:rPr/>
      </w:pPr>
      <w:r>
        <w:rPr/>
      </w:r>
    </w:p>
    <w:tbl>
      <w:tblPr>
        <w:tblW w:w="9071" w:type="dxa"/>
        <w:jc w:val="left"/>
        <w:tblInd w:w="67" w:type="dxa"/>
        <w:tblLayout w:type="fixed"/>
        <w:tblCellMar>
          <w:top w:w="102" w:type="dxa"/>
          <w:left w:w="62" w:type="dxa"/>
          <w:bottom w:w="102" w:type="dxa"/>
          <w:right w:w="62" w:type="dxa"/>
        </w:tblCellMar>
      </w:tblPr>
      <w:tblGrid>
        <w:gridCol w:w="6236"/>
        <w:gridCol w:w="2834"/>
      </w:tblGrid>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Кем является заявитель</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907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Сведения о правообладателе жилого помещения</w:t>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Фамилия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Имя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Отчество</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рождения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Причина выбытия правообладателя жилого помещения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Регион отбывания наказания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Реквизиты свидетельства о смерти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Номер актовой записи о смерти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выдачи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Место государственной регистрации</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Кем является правообладатель жилого помещения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Кадастровый номер жилого помещения</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907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Сведения о документе, подтверждающем правовые основания владения и пользования жилым помещением</w:t>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Наименование документа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Номер документа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выдачи документа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Орган, выдавший документ</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907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Сведения о договоре найма (поднайма) жилого помещения</w:t>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Наименование документа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Номер документа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выдачи документа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Ф.И.О. физического лица, с которым заключен договор найма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рождения физического лица, с которым заключен договор найма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rmal"/>
        <w:ind w:firstLine="540"/>
        <w:jc w:val="both"/>
        <w:rPr/>
      </w:pPr>
      <w:r>
        <w:rPr>
          <w:sz w:val="24"/>
        </w:rPr>
        <w:t>Прошу предоставить субсидию на оплату жилого помещения и коммунальных услуг мне и членам моей семьи:</w:t>
      </w:r>
    </w:p>
    <w:p>
      <w:pPr>
        <w:pStyle w:val="ConsPlusNormal"/>
        <w:jc w:val="both"/>
        <w:rPr/>
      </w:pPr>
      <w:r>
        <w:rPr/>
      </w:r>
    </w:p>
    <w:tbl>
      <w:tblPr>
        <w:tblW w:w="9039" w:type="dxa"/>
        <w:jc w:val="left"/>
        <w:tblInd w:w="67" w:type="dxa"/>
        <w:tblLayout w:type="fixed"/>
        <w:tblCellMar>
          <w:top w:w="102" w:type="dxa"/>
          <w:left w:w="62" w:type="dxa"/>
          <w:bottom w:w="102" w:type="dxa"/>
          <w:right w:w="62" w:type="dxa"/>
        </w:tblCellMar>
      </w:tblPr>
      <w:tblGrid>
        <w:gridCol w:w="566"/>
        <w:gridCol w:w="1135"/>
        <w:gridCol w:w="992"/>
        <w:gridCol w:w="993"/>
        <w:gridCol w:w="1020"/>
        <w:gridCol w:w="1191"/>
        <w:gridCol w:w="1191"/>
        <w:gridCol w:w="873"/>
        <w:gridCol w:w="1077"/>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N п/п</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Фамилия, имя, отчество (при наличии)</w:t>
            </w:r>
          </w:p>
        </w:tc>
        <w:tc>
          <w:tcPr>
            <w:tcW w:w="9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Дата рождения</w:t>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СНИЛС</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Степень родства</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Документ, удостоверяющий личность (серия, номер, кем и когда выдан, код подразделения)</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Документ, подтверждающий родство с заявителем (свидетельство о браке, свидетельство о рождении детей)</w:t>
            </w:r>
          </w:p>
        </w:tc>
        <w:tc>
          <w:tcPr>
            <w:tcW w:w="8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Вид дохода</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Примечание (</w:t>
            </w:r>
            <w:hyperlink r:id="rId20" w:tgtFrame="Постановление Правительства РФ от 14.12.2005 N 761 (ред. от 22.06.2024) О предоставлении субсидий на оплату жилого помещения и коммунальных услуг">
              <w:r>
                <w:rPr>
                  <w:color w:val="0000FF"/>
                  <w:sz w:val="24"/>
                </w:rPr>
                <w:t>п. 33(1)</w:t>
              </w:r>
            </w:hyperlink>
            <w:r>
              <w:rPr>
                <w:sz w:val="24"/>
              </w:rPr>
              <w:t xml:space="preserve"> Правил)</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1.</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Заявитель</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7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2.</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7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3.</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87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rmal"/>
        <w:ind w:firstLine="540"/>
        <w:jc w:val="both"/>
        <w:rPr/>
      </w:pPr>
      <w:r>
        <w:rPr>
          <w:sz w:val="24"/>
        </w:rPr>
        <w:t>Документ, подтверждающий право на льготы, меры социальной поддержки и компенсации по оплате жилого помещения и коммунальных услуг:</w:t>
      </w:r>
    </w:p>
    <w:p>
      <w:pPr>
        <w:pStyle w:val="ConsPlusNormal"/>
        <w:jc w:val="both"/>
        <w:rPr/>
      </w:pPr>
      <w:r>
        <w:rPr/>
      </w:r>
    </w:p>
    <w:tbl>
      <w:tblPr>
        <w:tblW w:w="9077" w:type="dxa"/>
        <w:jc w:val="left"/>
        <w:tblInd w:w="67" w:type="dxa"/>
        <w:tblLayout w:type="fixed"/>
        <w:tblCellMar>
          <w:top w:w="102" w:type="dxa"/>
          <w:left w:w="62" w:type="dxa"/>
          <w:bottom w:w="102" w:type="dxa"/>
          <w:right w:w="62" w:type="dxa"/>
        </w:tblCellMar>
      </w:tblPr>
      <w:tblGrid>
        <w:gridCol w:w="4541"/>
        <w:gridCol w:w="4535"/>
      </w:tblGrid>
      <w:tr>
        <w:trPr/>
        <w:tc>
          <w:tcPr>
            <w:tcW w:w="45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Ф.И.О. получателя меры социальной поддержки</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Наименование документа</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Серия документа</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Номер документа</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Дата выдачи документа</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Орган, выдавший документ</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rmal"/>
        <w:ind w:firstLine="540"/>
        <w:jc w:val="both"/>
        <w:rPr/>
      </w:pPr>
      <w:r>
        <w:rPr>
          <w:sz w:val="24"/>
        </w:rPr>
        <w:t>Субсидию прошу направить (нужное заполнить):</w:t>
      </w:r>
    </w:p>
    <w:p>
      <w:pPr>
        <w:pStyle w:val="ConsPlusNormal"/>
        <w:jc w:val="both"/>
        <w:rPr/>
      </w:pPr>
      <w:r>
        <w:rPr/>
      </w:r>
    </w:p>
    <w:tbl>
      <w:tblPr>
        <w:tblW w:w="9071" w:type="dxa"/>
        <w:jc w:val="left"/>
        <w:tblInd w:w="67" w:type="dxa"/>
        <w:tblLayout w:type="fixed"/>
        <w:tblCellMar>
          <w:top w:w="102" w:type="dxa"/>
          <w:left w:w="62" w:type="dxa"/>
          <w:bottom w:w="102" w:type="dxa"/>
          <w:right w:w="62" w:type="dxa"/>
        </w:tblCellMar>
      </w:tblPr>
      <w:tblGrid>
        <w:gridCol w:w="1700"/>
        <w:gridCol w:w="7370"/>
      </w:tblGrid>
      <w:tr>
        <w:trPr/>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Почта</w:t>
            </w:r>
          </w:p>
        </w:tc>
        <w:tc>
          <w:tcPr>
            <w:tcW w:w="73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Адрес получателя ____________________________________________</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Банк</w:t>
            </w:r>
          </w:p>
        </w:tc>
        <w:tc>
          <w:tcPr>
            <w:tcW w:w="73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 w:val="24"/>
              </w:rPr>
              <w:t>Данные получателя средств ____________________________________</w:t>
            </w:r>
          </w:p>
          <w:p>
            <w:pPr>
              <w:pStyle w:val="ConsPlusNormal"/>
              <w:widowControl w:val="false"/>
              <w:jc w:val="both"/>
              <w:rPr/>
            </w:pPr>
            <w:r>
              <w:rPr>
                <w:sz w:val="24"/>
              </w:rPr>
              <w:t>БИК или наименование банка __________________________________</w:t>
            </w:r>
          </w:p>
          <w:p>
            <w:pPr>
              <w:pStyle w:val="ConsPlusNormal"/>
              <w:widowControl w:val="false"/>
              <w:jc w:val="both"/>
              <w:rPr/>
            </w:pPr>
            <w:r>
              <w:rPr>
                <w:sz w:val="24"/>
              </w:rPr>
              <w:t>Корреспондентский счет ______________________________________</w:t>
            </w:r>
          </w:p>
          <w:p>
            <w:pPr>
              <w:pStyle w:val="ConsPlusNormal"/>
              <w:widowControl w:val="false"/>
              <w:jc w:val="both"/>
              <w:rPr/>
            </w:pPr>
            <w:r>
              <w:rPr>
                <w:sz w:val="24"/>
              </w:rPr>
              <w:t>Номер счета заявителя ________________________________________</w:t>
            </w:r>
          </w:p>
        </w:tc>
      </w:tr>
    </w:tbl>
    <w:p>
      <w:pPr>
        <w:pStyle w:val="ConsPlusNormal"/>
        <w:jc w:val="both"/>
        <w:rPr/>
      </w:pPr>
      <w:r>
        <w:rPr/>
      </w:r>
    </w:p>
    <w:p>
      <w:pPr>
        <w:pStyle w:val="ConsPlusNormal"/>
        <w:ind w:firstLine="540"/>
        <w:jc w:val="both"/>
        <w:rPr/>
      </w:pPr>
      <w:r>
        <w:rPr>
          <w:sz w:val="24"/>
        </w:rPr>
        <w:t>К заявлению прилагаю следующие документы:</w:t>
      </w:r>
    </w:p>
    <w:p>
      <w:pPr>
        <w:pStyle w:val="ConsPlusNormal"/>
        <w:jc w:val="both"/>
        <w:rPr/>
      </w:pPr>
      <w:r>
        <w:rPr/>
      </w:r>
    </w:p>
    <w:tbl>
      <w:tblPr>
        <w:tblW w:w="9071" w:type="dxa"/>
        <w:jc w:val="left"/>
        <w:tblInd w:w="67" w:type="dxa"/>
        <w:tblLayout w:type="fixed"/>
        <w:tblCellMar>
          <w:top w:w="102" w:type="dxa"/>
          <w:left w:w="62" w:type="dxa"/>
          <w:bottom w:w="102" w:type="dxa"/>
          <w:right w:w="62" w:type="dxa"/>
        </w:tblCellMar>
      </w:tblPr>
      <w:tblGrid>
        <w:gridCol w:w="1700"/>
        <w:gridCol w:w="7370"/>
      </w:tblGrid>
      <w:tr>
        <w:trPr/>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N</w:t>
            </w:r>
          </w:p>
          <w:p>
            <w:pPr>
              <w:pStyle w:val="ConsPlusNormal"/>
              <w:widowControl w:val="false"/>
              <w:jc w:val="center"/>
              <w:rPr/>
            </w:pPr>
            <w:r>
              <w:rPr>
                <w:sz w:val="24"/>
              </w:rPr>
              <w:t>п/п</w:t>
            </w:r>
          </w:p>
        </w:tc>
        <w:tc>
          <w:tcPr>
            <w:tcW w:w="73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24"/>
              </w:rPr>
              <w:t>Наименование документов</w:t>
            </w:r>
          </w:p>
        </w:tc>
      </w:tr>
      <w:tr>
        <w:trPr/>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737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737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737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rmal"/>
        <w:ind w:firstLine="540"/>
        <w:jc w:val="both"/>
        <w:rPr/>
      </w:pPr>
      <w:r>
        <w:rPr>
          <w:sz w:val="24"/>
        </w:rPr>
        <w:t>Об ответственности за достоверность представленных сведений предупрежден(на).</w:t>
      </w:r>
    </w:p>
    <w:p>
      <w:pPr>
        <w:pStyle w:val="ConsPlusNormal"/>
        <w:jc w:val="both"/>
        <w:rPr/>
      </w:pPr>
      <w:r>
        <w:rPr/>
      </w:r>
    </w:p>
    <w:p>
      <w:pPr>
        <w:pStyle w:val="ConsPlusNonformat"/>
        <w:jc w:val="both"/>
        <w:rPr/>
      </w:pPr>
      <w:r>
        <w:rPr>
          <w:sz w:val="20"/>
        </w:rPr>
        <w:t>_____________                                          ____________________</w:t>
      </w:r>
    </w:p>
    <w:p>
      <w:pPr>
        <w:pStyle w:val="ConsPlusNonformat"/>
        <w:jc w:val="both"/>
        <w:rPr/>
      </w:pPr>
      <w:r>
        <w:rPr>
          <w:sz w:val="20"/>
        </w:rPr>
        <w:t xml:space="preserve">    </w:t>
      </w:r>
      <w:r>
        <w:rPr>
          <w:sz w:val="20"/>
        </w:rPr>
        <w:t>дата                                                 подпись заявителя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N 2</w:t>
      </w:r>
    </w:p>
    <w:p>
      <w:pPr>
        <w:pStyle w:val="ConsPlusNormal"/>
        <w:jc w:val="right"/>
        <w:rPr/>
      </w:pPr>
      <w:r>
        <w:rPr>
          <w:sz w:val="24"/>
        </w:rPr>
        <w:t>к Административному регламенту</w:t>
      </w:r>
    </w:p>
    <w:p>
      <w:pPr>
        <w:pStyle w:val="ConsPlusNormal"/>
        <w:jc w:val="right"/>
        <w:rPr/>
      </w:pPr>
      <w:r>
        <w:rPr>
          <w:sz w:val="24"/>
        </w:rPr>
        <w:t>Министерства труда</w:t>
      </w:r>
    </w:p>
    <w:p>
      <w:pPr>
        <w:pStyle w:val="ConsPlusNormal"/>
        <w:jc w:val="right"/>
        <w:rPr/>
      </w:pPr>
      <w:r>
        <w:rPr>
          <w:sz w:val="24"/>
        </w:rPr>
        <w:t>социальной защиты Кузбасса</w:t>
      </w:r>
    </w:p>
    <w:p>
      <w:pPr>
        <w:pStyle w:val="ConsPlusNormal"/>
        <w:jc w:val="right"/>
        <w:rPr/>
      </w:pPr>
      <w:r>
        <w:rPr>
          <w:sz w:val="24"/>
        </w:rPr>
        <w:t>по предоставлению</w:t>
      </w:r>
    </w:p>
    <w:p>
      <w:pPr>
        <w:pStyle w:val="ConsPlusNormal"/>
        <w:jc w:val="right"/>
        <w:rPr/>
      </w:pPr>
      <w:r>
        <w:rPr>
          <w:sz w:val="24"/>
        </w:rPr>
        <w:t>государственной услуги</w:t>
      </w:r>
    </w:p>
    <w:p>
      <w:pPr>
        <w:pStyle w:val="ConsPlusNormal"/>
        <w:jc w:val="right"/>
        <w:rPr/>
      </w:pPr>
      <w:r>
        <w:rPr>
          <w:sz w:val="24"/>
        </w:rPr>
        <w:t>"Предоставление субсидий</w:t>
      </w:r>
    </w:p>
    <w:p>
      <w:pPr>
        <w:pStyle w:val="ConsPlusNormal"/>
        <w:jc w:val="right"/>
        <w:rPr/>
      </w:pPr>
      <w:r>
        <w:rPr>
          <w:sz w:val="24"/>
        </w:rPr>
        <w:t>на оплату жилого помещения</w:t>
      </w:r>
    </w:p>
    <w:p>
      <w:pPr>
        <w:pStyle w:val="ConsPlusNormal"/>
        <w:jc w:val="right"/>
        <w:rPr/>
      </w:pPr>
      <w:r>
        <w:rPr>
          <w:sz w:val="24"/>
        </w:rPr>
        <w:t>и коммунальных услуг"</w:t>
      </w:r>
    </w:p>
    <w:p>
      <w:pPr>
        <w:pStyle w:val="ConsPlusNormal"/>
        <w:jc w:val="both"/>
        <w:rPr/>
      </w:pPr>
      <w:r>
        <w:rPr/>
      </w:r>
      <w:bookmarkStart w:id="11" w:name="P558"/>
      <w:bookmarkStart w:id="12" w:name="P558"/>
      <w:bookmarkEnd w:id="12"/>
    </w:p>
    <w:p>
      <w:pPr>
        <w:pStyle w:val="ConsPlusTitle"/>
        <w:jc w:val="center"/>
        <w:rPr/>
      </w:pPr>
      <w:bookmarkStart w:id="13" w:name="P558"/>
      <w:bookmarkEnd w:id="13"/>
      <w:r>
        <w:rPr>
          <w:sz w:val="24"/>
        </w:rPr>
        <w:t>ПЕРЕЧЕНЬ</w:t>
      </w:r>
    </w:p>
    <w:p>
      <w:pPr>
        <w:pStyle w:val="ConsPlusTitle"/>
        <w:jc w:val="center"/>
        <w:rPr/>
      </w:pPr>
      <w:r>
        <w:rPr>
          <w:sz w:val="24"/>
        </w:rPr>
        <w:t>ОБЩИХ ПРИЗНАКОВ ЗАЯВИТЕЛЕЙ</w:t>
      </w:r>
    </w:p>
    <w:p>
      <w:pPr>
        <w:pStyle w:val="ConsPlusNormal"/>
        <w:jc w:val="both"/>
        <w:rPr/>
      </w:pPr>
      <w:r>
        <w:rPr/>
      </w:r>
    </w:p>
    <w:tbl>
      <w:tblPr>
        <w:tblW w:w="9016" w:type="dxa"/>
        <w:jc w:val="left"/>
        <w:tblInd w:w="67" w:type="dxa"/>
        <w:tblLayout w:type="fixed"/>
        <w:tblCellMar>
          <w:top w:w="102" w:type="dxa"/>
          <w:left w:w="62" w:type="dxa"/>
          <w:bottom w:w="102" w:type="dxa"/>
          <w:right w:w="62" w:type="dxa"/>
        </w:tblCellMar>
      </w:tblPr>
      <w:tblGrid>
        <w:gridCol w:w="623"/>
        <w:gridCol w:w="2438"/>
        <w:gridCol w:w="5955"/>
      </w:tblGrid>
      <w:tr>
        <w:trPr/>
        <w:tc>
          <w:tcPr>
            <w:tcW w:w="62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sz w:val="24"/>
              </w:rPr>
              <w:t>N</w:t>
            </w:r>
          </w:p>
          <w:p>
            <w:pPr>
              <w:pStyle w:val="ConsPlusNormal"/>
              <w:widowControl w:val="false"/>
              <w:jc w:val="center"/>
              <w:rPr/>
            </w:pPr>
            <w:r>
              <w:rPr>
                <w:sz w:val="24"/>
              </w:rPr>
              <w:t>п/п</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sz w:val="24"/>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sz w:val="24"/>
              </w:rPr>
              <w:t>Значения признака заявителя</w:t>
            </w:r>
          </w:p>
        </w:tc>
      </w:tr>
      <w:tr>
        <w:trPr/>
        <w:tc>
          <w:tcPr>
            <w:tcW w:w="9016"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sz w:val="24"/>
              </w:rPr>
              <w:t>Результат Услуги "Предоставление субсидии на оплату жилого помещения и коммунальных услуг"</w:t>
            </w:r>
          </w:p>
        </w:tc>
      </w:tr>
      <w:tr>
        <w:trPr/>
        <w:tc>
          <w:tcPr>
            <w:tcW w:w="62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sz w:val="24"/>
              </w:rPr>
              <w:t>1.</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sz w:val="24"/>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sz w:val="24"/>
              </w:rPr>
              <w:t>Граждане Российской Федерации и иностранные граждане, если это предусмотрено международными договорами Российской Федерации,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tc>
      </w:tr>
      <w:tr>
        <w:trPr/>
        <w:tc>
          <w:tcPr>
            <w:tcW w:w="9016"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sz w:val="24"/>
              </w:rPr>
              <w:t>Результат Услуги "Исправление допущенных ошибок и (или) опечаток"</w:t>
            </w:r>
          </w:p>
        </w:tc>
      </w:tr>
      <w:tr>
        <w:trPr/>
        <w:tc>
          <w:tcPr>
            <w:tcW w:w="62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sz w:val="24"/>
              </w:rPr>
              <w:t>2.</w:t>
            </w:r>
          </w:p>
        </w:tc>
        <w:tc>
          <w:tcPr>
            <w:tcW w:w="24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sz w:val="24"/>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sz w:val="24"/>
              </w:rPr>
              <w:t>Граждане Российской Федерации и иностранные граждане, если это предусмотрено международными договорами Российской Федерации,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21"/>
      <w:headerReference w:type="first" r:id="rId22"/>
      <w:footerReference w:type="default" r:id="rId23"/>
      <w:footerReference w:type="first" r:id="rId24"/>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widowControl w:val="false"/>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widowControl w:val="false"/>
            <w:jc w:val="center"/>
            <w:rPr/>
          </w:pPr>
          <w:hyperlink r:id="rId1">
            <w:r>
              <w:rPr>
                <w:rFonts w:cs="Tahoma" w:ascii="Tahoma" w:hAnsi="Tahoma"/>
                <w:b/>
                <w:color w:val="0000FF"/>
              </w:rPr>
              <w:t>www.consultant.ru</w:t>
            </w:r>
          </w:hyperlink>
        </w:p>
      </w:tc>
      <w:tc>
        <w:tcPr>
          <w:tcW w:w="3403" w:type="dxa"/>
          <w:tcBorders/>
          <w:vAlign w:val="center"/>
        </w:tcPr>
        <w:p>
          <w:pPr>
            <w:pStyle w:val="ConsPlusNormal"/>
            <w:widowControl w:val="false"/>
            <w:jc w:val="right"/>
            <w:rPr/>
          </w:pPr>
          <w:r>
            <w:rPr>
              <w:rFonts w:cs="Tahoma" w:ascii="Tahoma" w:hAnsi="Tahoma"/>
            </w:rPr>
            <w:t xml:space="preserve">Страница </w:t>
          </w:r>
          <w:r>
            <w:rPr/>
            <w:fldChar w:fldCharType="begin"/>
          </w:r>
          <w:r>
            <w:rPr/>
            <w:instrText xml:space="preserve"> PAGE </w:instrText>
          </w:r>
          <w:r>
            <w:rPr/>
            <w:fldChar w:fldCharType="separate"/>
          </w:r>
          <w:r>
            <w:rPr/>
            <w:t>24</w:t>
          </w:r>
          <w:r>
            <w:rPr/>
            <w:fldChar w:fldCharType="end"/>
          </w:r>
          <w:r>
            <w:rPr>
              <w:rFonts w:cs="Tahoma" w:ascii="Tahoma" w:hAnsi="Tahoma"/>
            </w:rPr>
            <w:t xml:space="preserve"> из </w:t>
          </w:r>
          <w:r>
            <w:rPr/>
            <w:fldChar w:fldCharType="begin"/>
          </w:r>
          <w:r>
            <w:rPr/>
            <w:instrText xml:space="preserve"> NUMPAGES </w:instrText>
          </w:r>
          <w:r>
            <w:rPr/>
            <w:fldChar w:fldCharType="separate"/>
          </w:r>
          <w:r>
            <w:rPr/>
            <w:t>24</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widowControl w:val="false"/>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widowControl w:val="false"/>
            <w:jc w:val="center"/>
            <w:rPr/>
          </w:pPr>
          <w:hyperlink r:id="rId1">
            <w:r>
              <w:rPr>
                <w:rFonts w:cs="Tahoma" w:ascii="Tahoma" w:hAnsi="Tahoma"/>
                <w:b/>
                <w:color w:val="0000FF"/>
              </w:rPr>
              <w:t>www.consultant.ru</w:t>
            </w:r>
          </w:hyperlink>
        </w:p>
      </w:tc>
      <w:tc>
        <w:tcPr>
          <w:tcW w:w="3403" w:type="dxa"/>
          <w:tcBorders/>
          <w:vAlign w:val="center"/>
        </w:tcPr>
        <w:p>
          <w:pPr>
            <w:pStyle w:val="ConsPlusNormal"/>
            <w:widowControl w:val="false"/>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24</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widowControl w:val="false"/>
            <w:rPr>
              <w:rFonts w:ascii="Tahoma" w:hAnsi="Tahoma" w:cs="Tahoma"/>
            </w:rPr>
          </w:pPr>
          <w:r>
            <w:rPr>
              <w:rFonts w:cs="Tahoma" w:ascii="Tahoma" w:hAnsi="Tahoma"/>
              <w:sz w:val="16"/>
              <w:szCs w:val="16"/>
            </w:rPr>
            <w:t>Приказ Минтруда Кузбасса от 07.05.2025 N 108</w:t>
            <w:br/>
            <w:t>"Об утверждении Административного регламента Министерства труда и социально...</w:t>
          </w:r>
        </w:p>
      </w:tc>
      <w:tc>
        <w:tcPr>
          <w:tcW w:w="5103" w:type="dxa"/>
          <w:tcBorders/>
          <w:vAlign w:val="center"/>
        </w:tcPr>
        <w:p>
          <w:pPr>
            <w:pStyle w:val="ConsPlusNormal"/>
            <w:widowControl w:val="false"/>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16.05.2025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widowControl w:val="false"/>
            <w:rPr>
              <w:rFonts w:ascii="Tahoma" w:hAnsi="Tahoma" w:cs="Tahoma"/>
            </w:rPr>
          </w:pPr>
          <w:r>
            <w:rPr>
              <w:rFonts w:cs="Tahoma" w:ascii="Tahoma" w:hAnsi="Tahoma"/>
              <w:sz w:val="16"/>
              <w:szCs w:val="16"/>
            </w:rPr>
            <w:t>Приказ Минтруда Кузбасса от 07.05.2025 N 108</w:t>
            <w:br/>
            <w:t>"Об утверждении Административного регламента Министерства труда и социально...</w:t>
          </w:r>
        </w:p>
      </w:tc>
      <w:tc>
        <w:tcPr>
          <w:tcW w:w="5103" w:type="dxa"/>
          <w:tcBorders/>
          <w:vAlign w:val="center"/>
        </w:tcPr>
        <w:p>
          <w:pPr>
            <w:pStyle w:val="ConsPlusNormal"/>
            <w:widowControl w:val="false"/>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16.05.2025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FreeSans"/>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FreeSans"/>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47;&#1072;&#1075;&#1088;&#1091;&#1079;&#1082;&#1080;/%7B&#1050;&#1086;&#1085;&#1089;&#1091;&#1083;&#1100;&#1090;&#1072;&#1085;&#1090;&#1055;&#1083;&#1102;&#1089;%7D" TargetMode="External"/><Relationship Id="rId6" Type="http://schemas.openxmlformats.org/officeDocument/2006/relationships/hyperlink" Target="../&#1047;&#1072;&#1075;&#1088;&#1091;&#1079;&#1082;&#1080;/%7B&#1050;&#1086;&#1085;&#1089;&#1091;&#1083;&#1100;&#1090;&#1072;&#1085;&#1090;&#1055;&#1083;&#1102;&#1089;%7D" TargetMode="External"/><Relationship Id="rId7" Type="http://schemas.openxmlformats.org/officeDocument/2006/relationships/hyperlink" Target="../&#1047;&#1072;&#1075;&#1088;&#1091;&#1079;&#1082;&#1080;/%7B&#1050;&#1086;&#1085;&#1089;&#1091;&#1083;&#1100;&#1090;&#1072;&#1085;&#1090;&#1055;&#1083;&#1102;&#1089;%7D" TargetMode="External"/><Relationship Id="rId8" Type="http://schemas.openxmlformats.org/officeDocument/2006/relationships/hyperlink" Target="../&#1047;&#1072;&#1075;&#1088;&#1091;&#1079;&#1082;&#1080;/%7B&#1050;&#1086;&#1085;&#1089;&#1091;&#1083;&#1100;&#1090;&#1072;&#1085;&#1090;&#1055;&#1083;&#1102;&#1089;%7D" TargetMode="External"/><Relationship Id="rId9" Type="http://schemas.openxmlformats.org/officeDocument/2006/relationships/hyperlink" Target="../&#1047;&#1072;&#1075;&#1088;&#1091;&#1079;&#1082;&#1080;/%7B&#1050;&#1086;&#1085;&#1089;&#1091;&#1083;&#1100;&#1090;&#1072;&#1085;&#1090;&#1055;&#1083;&#1102;&#1089;%7D" TargetMode="External"/><Relationship Id="rId10" Type="http://schemas.openxmlformats.org/officeDocument/2006/relationships/hyperlink" Target="../&#1047;&#1072;&#1075;&#1088;&#1091;&#1079;&#1082;&#1080;/%7B&#1050;&#1086;&#1085;&#1089;&#1091;&#1083;&#1100;&#1090;&#1072;&#1085;&#1090;&#1055;&#1083;&#1102;&#1089;%7D" TargetMode="External"/><Relationship Id="rId11" Type="http://schemas.openxmlformats.org/officeDocument/2006/relationships/hyperlink" Target="../&#1047;&#1072;&#1075;&#1088;&#1091;&#1079;&#1082;&#1080;/%7B&#1050;&#1086;&#1085;&#1089;&#1091;&#1083;&#1100;&#1090;&#1072;&#1085;&#1090;&#1055;&#1083;&#1102;&#1089;%7D" TargetMode="External"/><Relationship Id="rId12" Type="http://schemas.openxmlformats.org/officeDocument/2006/relationships/hyperlink" Target="../&#1047;&#1072;&#1075;&#1088;&#1091;&#1079;&#1082;&#1080;/%7B&#1050;&#1086;&#1085;&#1089;&#1091;&#1083;&#1100;&#1090;&#1072;&#1085;&#1090;&#1055;&#1083;&#1102;&#1089;%7D" TargetMode="External"/><Relationship Id="rId13" Type="http://schemas.openxmlformats.org/officeDocument/2006/relationships/hyperlink" Target="../&#1047;&#1072;&#1075;&#1088;&#1091;&#1079;&#1082;&#1080;/%7B&#1050;&#1086;&#1085;&#1089;&#1091;&#1083;&#1100;&#1090;&#1072;&#1085;&#1090;&#1055;&#1083;&#1102;&#1089;%7D" TargetMode="External"/><Relationship Id="rId14" Type="http://schemas.openxmlformats.org/officeDocument/2006/relationships/hyperlink" Target="../&#1047;&#1072;&#1075;&#1088;&#1091;&#1079;&#1082;&#1080;/%7B&#1050;&#1086;&#1085;&#1089;&#1091;&#1083;&#1100;&#1090;&#1072;&#1085;&#1090;&#1055;&#1083;&#1102;&#1089;%7D" TargetMode="External"/><Relationship Id="rId15" Type="http://schemas.openxmlformats.org/officeDocument/2006/relationships/hyperlink" Target="../&#1047;&#1072;&#1075;&#1088;&#1091;&#1079;&#1082;&#1080;/%7B&#1050;&#1086;&#1085;&#1089;&#1091;&#1083;&#1100;&#1090;&#1072;&#1085;&#1090;&#1055;&#1083;&#1102;&#1089;%7D" TargetMode="External"/><Relationship Id="rId16" Type="http://schemas.openxmlformats.org/officeDocument/2006/relationships/hyperlink" Target="../&#1047;&#1072;&#1075;&#1088;&#1091;&#1079;&#1082;&#1080;/%7B&#1050;&#1086;&#1085;&#1089;&#1091;&#1083;&#1100;&#1090;&#1072;&#1085;&#1090;&#1055;&#1083;&#1102;&#1089;%7D" TargetMode="External"/><Relationship Id="rId17" Type="http://schemas.openxmlformats.org/officeDocument/2006/relationships/hyperlink" Target="../&#1047;&#1072;&#1075;&#1088;&#1091;&#1079;&#1082;&#1080;/www.gosuslugi.ru" TargetMode="External"/><Relationship Id="rId18" Type="http://schemas.openxmlformats.org/officeDocument/2006/relationships/hyperlink" Target="http://do.gosuslugi.ru/" TargetMode="External"/><Relationship Id="rId19" Type="http://schemas.openxmlformats.org/officeDocument/2006/relationships/hyperlink" Target="../&#1047;&#1072;&#1075;&#1088;&#1091;&#1079;&#1082;&#1080;/%7B&#1050;&#1086;&#1085;&#1089;&#1091;&#1083;&#1100;&#1090;&#1072;&#1085;&#1090;&#1055;&#1083;&#1102;&#1089;%7D" TargetMode="External"/><Relationship Id="rId20" Type="http://schemas.openxmlformats.org/officeDocument/2006/relationships/hyperlink" Target="../&#1047;&#1072;&#1075;&#1088;&#1091;&#1079;&#1082;&#1080;/%7B&#1050;&#1086;&#1085;&#1089;&#1091;&#1083;&#1100;&#1090;&#1072;&#1085;&#1090;&#1055;&#1083;&#1102;&#1089;%7D"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24</Pages>
  <Words>5580</Words>
  <Characters>44026</Characters>
  <CharactersWithSpaces>49577</CharactersWithSpaces>
  <Paragraphs>408</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2025-05-16T09:40:05Z</dcterms:created>
  <dc:creator/>
  <dc:description/>
  <dc:language>ru-RU</dc:language>
  <cp:lastModifiedBy/>
  <cp:revision>0</cp:revision>
  <dc:subject/>
  <dc:title>Приказ Минтруда Кузбасса от 07.05.2025 N 108
"Об утверждении Административного регламента Министерства труда и социальной защиты Кузбасса по предоставлению государственной услуги "Предоставление субсидий на оплату жилого помещения и коммунальных услуг"</dc:title>
</cp:coreProperties>
</file>

<file path=docProps/custom.xml><?xml version="1.0" encoding="utf-8"?>
<Properties xmlns="http://schemas.openxmlformats.org/officeDocument/2006/custom-properties" xmlns:vt="http://schemas.openxmlformats.org/officeDocument/2006/docPropsVTypes"/>
</file>